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3A05" w14:textId="05594F2F" w:rsidR="008C10C8" w:rsidRDefault="003D6F80" w:rsidP="00A01E06">
      <w:pPr>
        <w:tabs>
          <w:tab w:val="left" w:pos="709"/>
          <w:tab w:val="left" w:pos="1701"/>
          <w:tab w:val="left" w:pos="2268"/>
        </w:tabs>
        <w:jc w:val="center"/>
        <w:rPr>
          <w:b/>
          <w:bCs/>
          <w:sz w:val="32"/>
          <w:szCs w:val="32"/>
        </w:rPr>
      </w:pPr>
      <w:r>
        <w:rPr>
          <w:noProof/>
          <w:lang w:eastAsia="en-GB"/>
        </w:rPr>
        <w:drawing>
          <wp:inline distT="0" distB="0" distL="0" distR="0" wp14:anchorId="4E3F7987" wp14:editId="7426221E">
            <wp:extent cx="904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p w14:paraId="5BFE70F9" w14:textId="0A5EED67" w:rsidR="008851FF" w:rsidRDefault="00AF18CE" w:rsidP="00A01E06">
      <w:pPr>
        <w:tabs>
          <w:tab w:val="left" w:pos="709"/>
          <w:tab w:val="left" w:pos="1701"/>
          <w:tab w:val="left" w:pos="2268"/>
        </w:tabs>
        <w:jc w:val="center"/>
        <w:rPr>
          <w:b/>
          <w:bCs/>
          <w:sz w:val="32"/>
          <w:szCs w:val="32"/>
        </w:rPr>
      </w:pPr>
      <w:r>
        <w:rPr>
          <w:b/>
          <w:bCs/>
          <w:sz w:val="32"/>
          <w:szCs w:val="32"/>
        </w:rPr>
        <w:t>WEY VALLEY RIDING CLUB – RULES AND CONSTITUTION</w:t>
      </w:r>
    </w:p>
    <w:p w14:paraId="530FCEF5" w14:textId="2C7E2763" w:rsidR="003D6F80" w:rsidRDefault="00784C85" w:rsidP="00784C85">
      <w:pPr>
        <w:tabs>
          <w:tab w:val="left" w:pos="709"/>
          <w:tab w:val="left" w:pos="1701"/>
          <w:tab w:val="left" w:pos="2268"/>
        </w:tabs>
        <w:jc w:val="center"/>
        <w:rPr>
          <w:b/>
          <w:bCs/>
          <w:sz w:val="32"/>
          <w:szCs w:val="32"/>
        </w:rPr>
      </w:pPr>
      <w:r>
        <w:rPr>
          <w:b/>
          <w:bCs/>
          <w:sz w:val="32"/>
          <w:szCs w:val="32"/>
        </w:rPr>
        <w:t>As adopted at the Special General Meeting, 11</w:t>
      </w:r>
      <w:r w:rsidRPr="00784C85">
        <w:rPr>
          <w:b/>
          <w:bCs/>
          <w:sz w:val="32"/>
          <w:szCs w:val="32"/>
          <w:vertAlign w:val="superscript"/>
        </w:rPr>
        <w:t>th</w:t>
      </w:r>
      <w:r>
        <w:rPr>
          <w:b/>
          <w:bCs/>
          <w:sz w:val="32"/>
          <w:szCs w:val="32"/>
        </w:rPr>
        <w:t xml:space="preserve"> </w:t>
      </w:r>
      <w:r w:rsidR="002B63AD">
        <w:rPr>
          <w:b/>
          <w:bCs/>
          <w:sz w:val="32"/>
          <w:szCs w:val="32"/>
        </w:rPr>
        <w:t>December</w:t>
      </w:r>
      <w:r>
        <w:rPr>
          <w:b/>
          <w:bCs/>
          <w:sz w:val="32"/>
          <w:szCs w:val="32"/>
        </w:rPr>
        <w:t xml:space="preserve"> </w:t>
      </w:r>
      <w:r w:rsidR="002B63AD">
        <w:rPr>
          <w:b/>
          <w:bCs/>
          <w:sz w:val="32"/>
          <w:szCs w:val="32"/>
        </w:rPr>
        <w:t>2019</w:t>
      </w:r>
      <w:r w:rsidR="003D6F80">
        <w:rPr>
          <w:b/>
          <w:bCs/>
          <w:sz w:val="32"/>
          <w:szCs w:val="32"/>
        </w:rPr>
        <w:t xml:space="preserve">   </w:t>
      </w:r>
    </w:p>
    <w:p w14:paraId="13D258C4" w14:textId="0FF381A5" w:rsidR="00B14934" w:rsidRPr="00AF18CE" w:rsidRDefault="00FA34D2" w:rsidP="00495A12">
      <w:pPr>
        <w:tabs>
          <w:tab w:val="left" w:pos="709"/>
          <w:tab w:val="left" w:pos="1701"/>
          <w:tab w:val="left" w:pos="2268"/>
          <w:tab w:val="center" w:pos="5233"/>
          <w:tab w:val="right" w:pos="10466"/>
        </w:tabs>
        <w:jc w:val="center"/>
        <w:rPr>
          <w:b/>
          <w:bCs/>
          <w:sz w:val="32"/>
          <w:szCs w:val="32"/>
        </w:rPr>
      </w:pPr>
      <w:r>
        <w:rPr>
          <w:b/>
          <w:bCs/>
          <w:sz w:val="32"/>
          <w:szCs w:val="32"/>
        </w:rPr>
        <w:t xml:space="preserve">And updated </w:t>
      </w:r>
      <w:r w:rsidR="00612A4D">
        <w:rPr>
          <w:b/>
          <w:bCs/>
          <w:sz w:val="32"/>
          <w:szCs w:val="32"/>
        </w:rPr>
        <w:t>June</w:t>
      </w:r>
      <w:r>
        <w:rPr>
          <w:b/>
          <w:bCs/>
          <w:sz w:val="32"/>
          <w:szCs w:val="32"/>
        </w:rPr>
        <w:t xml:space="preserve"> 2024 following introduction by BRC of the Sport80 membership portal.</w:t>
      </w:r>
    </w:p>
    <w:p w14:paraId="20A6750F" w14:textId="3BD40399" w:rsidR="00E55B97" w:rsidRPr="0004476E" w:rsidRDefault="00E55B97" w:rsidP="00980CB6">
      <w:pPr>
        <w:pStyle w:val="ListParagraph"/>
        <w:numPr>
          <w:ilvl w:val="0"/>
          <w:numId w:val="11"/>
        </w:numPr>
        <w:tabs>
          <w:tab w:val="left" w:pos="709"/>
          <w:tab w:val="left" w:pos="1701"/>
          <w:tab w:val="left" w:pos="2268"/>
        </w:tabs>
        <w:rPr>
          <w:sz w:val="28"/>
          <w:szCs w:val="28"/>
        </w:rPr>
      </w:pPr>
      <w:r w:rsidRPr="00B14934">
        <w:rPr>
          <w:bCs/>
          <w:sz w:val="28"/>
          <w:szCs w:val="28"/>
        </w:rPr>
        <w:t>The Club shall be known as the</w:t>
      </w:r>
      <w:r w:rsidRPr="00972E1A">
        <w:rPr>
          <w:b/>
          <w:bCs/>
          <w:sz w:val="28"/>
          <w:szCs w:val="28"/>
        </w:rPr>
        <w:t xml:space="preserve"> W</w:t>
      </w:r>
      <w:r w:rsidR="002B755E" w:rsidRPr="00972E1A">
        <w:rPr>
          <w:b/>
          <w:bCs/>
          <w:sz w:val="28"/>
          <w:szCs w:val="28"/>
        </w:rPr>
        <w:t>ey</w:t>
      </w:r>
      <w:r w:rsidRPr="00972E1A">
        <w:rPr>
          <w:b/>
          <w:bCs/>
          <w:sz w:val="28"/>
          <w:szCs w:val="28"/>
        </w:rPr>
        <w:t xml:space="preserve"> Valley Riding Club</w:t>
      </w:r>
      <w:r w:rsidR="00B14934">
        <w:rPr>
          <w:sz w:val="28"/>
          <w:szCs w:val="28"/>
        </w:rPr>
        <w:t xml:space="preserve">. It </w:t>
      </w:r>
      <w:r w:rsidR="008B67DF">
        <w:rPr>
          <w:sz w:val="28"/>
          <w:szCs w:val="28"/>
        </w:rPr>
        <w:t>is a ‘not for profit</w:t>
      </w:r>
      <w:r w:rsidR="0004476E">
        <w:rPr>
          <w:sz w:val="28"/>
          <w:szCs w:val="28"/>
        </w:rPr>
        <w:t>’</w:t>
      </w:r>
      <w:r w:rsidR="008B67DF">
        <w:rPr>
          <w:sz w:val="28"/>
          <w:szCs w:val="28"/>
        </w:rPr>
        <w:t xml:space="preserve"> </w:t>
      </w:r>
      <w:r w:rsidR="000075C6">
        <w:rPr>
          <w:sz w:val="28"/>
          <w:szCs w:val="28"/>
        </w:rPr>
        <w:t xml:space="preserve">          </w:t>
      </w:r>
      <w:r w:rsidR="0004476E">
        <w:rPr>
          <w:sz w:val="28"/>
          <w:szCs w:val="28"/>
        </w:rPr>
        <w:t xml:space="preserve">organisation which </w:t>
      </w:r>
      <w:r w:rsidR="0004476E" w:rsidRPr="0004476E">
        <w:rPr>
          <w:sz w:val="28"/>
          <w:szCs w:val="28"/>
        </w:rPr>
        <w:t>align</w:t>
      </w:r>
      <w:r w:rsidR="0004476E">
        <w:rPr>
          <w:sz w:val="28"/>
          <w:szCs w:val="28"/>
        </w:rPr>
        <w:t>s itself fully with British Riding Club</w:t>
      </w:r>
      <w:r w:rsidR="0004476E" w:rsidRPr="0004476E">
        <w:rPr>
          <w:sz w:val="28"/>
          <w:szCs w:val="28"/>
        </w:rPr>
        <w:t xml:space="preserve"> rules and regulations.</w:t>
      </w:r>
    </w:p>
    <w:p w14:paraId="30F0E77E" w14:textId="77777777" w:rsidR="008B67DF" w:rsidRPr="0004476E" w:rsidRDefault="008B67DF" w:rsidP="00B508AA">
      <w:pPr>
        <w:pStyle w:val="ListParagraph"/>
        <w:tabs>
          <w:tab w:val="left" w:pos="709"/>
          <w:tab w:val="left" w:pos="1701"/>
          <w:tab w:val="left" w:pos="2268"/>
        </w:tabs>
        <w:ind w:left="360"/>
        <w:rPr>
          <w:sz w:val="28"/>
          <w:szCs w:val="28"/>
        </w:rPr>
      </w:pPr>
    </w:p>
    <w:p w14:paraId="402EDB7D" w14:textId="77777777" w:rsidR="00E55B97" w:rsidRDefault="00E55B97" w:rsidP="00980CB6">
      <w:pPr>
        <w:pStyle w:val="ListParagraph"/>
        <w:numPr>
          <w:ilvl w:val="0"/>
          <w:numId w:val="11"/>
        </w:numPr>
        <w:tabs>
          <w:tab w:val="left" w:pos="709"/>
          <w:tab w:val="left" w:pos="1701"/>
          <w:tab w:val="left" w:pos="2268"/>
        </w:tabs>
        <w:rPr>
          <w:sz w:val="28"/>
          <w:szCs w:val="28"/>
        </w:rPr>
      </w:pPr>
      <w:r w:rsidRPr="00972E1A">
        <w:rPr>
          <w:b/>
          <w:bCs/>
          <w:sz w:val="28"/>
          <w:szCs w:val="28"/>
        </w:rPr>
        <w:t>The aims of the Club shall be</w:t>
      </w:r>
      <w:r>
        <w:rPr>
          <w:sz w:val="28"/>
          <w:szCs w:val="28"/>
        </w:rPr>
        <w:t>:</w:t>
      </w:r>
    </w:p>
    <w:p w14:paraId="69A1DB2A" w14:textId="2DFEBF64" w:rsidR="00E55B97" w:rsidRDefault="00E55B97" w:rsidP="00980CB6">
      <w:pPr>
        <w:pStyle w:val="ListParagraph"/>
        <w:numPr>
          <w:ilvl w:val="1"/>
          <w:numId w:val="11"/>
        </w:numPr>
        <w:tabs>
          <w:tab w:val="left" w:pos="709"/>
          <w:tab w:val="left" w:pos="1701"/>
          <w:tab w:val="left" w:pos="2268"/>
        </w:tabs>
        <w:rPr>
          <w:sz w:val="28"/>
          <w:szCs w:val="28"/>
        </w:rPr>
      </w:pPr>
      <w:r>
        <w:rPr>
          <w:sz w:val="28"/>
          <w:szCs w:val="28"/>
        </w:rPr>
        <w:t xml:space="preserve">To encourage riding as a sport and recreation, to promote social activities and good fellowship </w:t>
      </w:r>
      <w:r w:rsidR="003F4B1A">
        <w:rPr>
          <w:sz w:val="28"/>
          <w:szCs w:val="28"/>
        </w:rPr>
        <w:t xml:space="preserve">and to improve and maintain a good </w:t>
      </w:r>
      <w:r>
        <w:rPr>
          <w:sz w:val="28"/>
          <w:szCs w:val="28"/>
        </w:rPr>
        <w:t>standard of riding</w:t>
      </w:r>
      <w:r w:rsidR="00B14934">
        <w:rPr>
          <w:sz w:val="28"/>
          <w:szCs w:val="28"/>
        </w:rPr>
        <w:t xml:space="preserve"> and horsemanship</w:t>
      </w:r>
      <w:r>
        <w:rPr>
          <w:sz w:val="28"/>
          <w:szCs w:val="28"/>
        </w:rPr>
        <w:t>.</w:t>
      </w:r>
    </w:p>
    <w:p w14:paraId="24D9C6FA" w14:textId="4218908D" w:rsidR="00E55B97" w:rsidRDefault="00E55B97" w:rsidP="00980CB6">
      <w:pPr>
        <w:pStyle w:val="ListParagraph"/>
        <w:numPr>
          <w:ilvl w:val="1"/>
          <w:numId w:val="11"/>
        </w:numPr>
        <w:tabs>
          <w:tab w:val="left" w:pos="709"/>
          <w:tab w:val="left" w:pos="1701"/>
          <w:tab w:val="left" w:pos="2268"/>
        </w:tabs>
        <w:rPr>
          <w:sz w:val="28"/>
          <w:szCs w:val="28"/>
        </w:rPr>
      </w:pPr>
      <w:r>
        <w:rPr>
          <w:sz w:val="28"/>
          <w:szCs w:val="28"/>
        </w:rPr>
        <w:t>To</w:t>
      </w:r>
      <w:r w:rsidR="00B14934">
        <w:rPr>
          <w:sz w:val="28"/>
          <w:szCs w:val="28"/>
        </w:rPr>
        <w:t xml:space="preserve"> organise instructional meetings</w:t>
      </w:r>
      <w:r w:rsidR="002B755E">
        <w:rPr>
          <w:sz w:val="28"/>
          <w:szCs w:val="28"/>
        </w:rPr>
        <w:t>, lectures, competitions and any other events deemed to further the Club’s aims and objectives.</w:t>
      </w:r>
    </w:p>
    <w:p w14:paraId="6B6AB4DC" w14:textId="58787611" w:rsidR="002B755E" w:rsidRDefault="002B755E" w:rsidP="00980CB6">
      <w:pPr>
        <w:pStyle w:val="ListParagraph"/>
        <w:numPr>
          <w:ilvl w:val="1"/>
          <w:numId w:val="11"/>
        </w:numPr>
        <w:tabs>
          <w:tab w:val="left" w:pos="709"/>
          <w:tab w:val="left" w:pos="1701"/>
          <w:tab w:val="left" w:pos="2268"/>
        </w:tabs>
        <w:rPr>
          <w:sz w:val="28"/>
          <w:szCs w:val="28"/>
        </w:rPr>
      </w:pPr>
      <w:r>
        <w:rPr>
          <w:sz w:val="28"/>
          <w:szCs w:val="28"/>
        </w:rPr>
        <w:t>To be affiliated to the British Horse Society and to support and cooperate with recognised organisations interested</w:t>
      </w:r>
      <w:r w:rsidR="00276FEE">
        <w:rPr>
          <w:sz w:val="28"/>
          <w:szCs w:val="28"/>
        </w:rPr>
        <w:t xml:space="preserve"> in the breeding and use of all breeds and types of horses and ponies.</w:t>
      </w:r>
    </w:p>
    <w:p w14:paraId="20564CEF" w14:textId="5524A584" w:rsidR="00276FEE" w:rsidRDefault="00276FEE" w:rsidP="00980CB6">
      <w:pPr>
        <w:pStyle w:val="ListParagraph"/>
        <w:numPr>
          <w:ilvl w:val="1"/>
          <w:numId w:val="11"/>
        </w:numPr>
        <w:tabs>
          <w:tab w:val="left" w:pos="709"/>
          <w:tab w:val="left" w:pos="1701"/>
          <w:tab w:val="left" w:pos="2268"/>
        </w:tabs>
        <w:rPr>
          <w:sz w:val="28"/>
          <w:szCs w:val="28"/>
        </w:rPr>
      </w:pPr>
      <w:r>
        <w:rPr>
          <w:sz w:val="28"/>
          <w:szCs w:val="28"/>
        </w:rPr>
        <w:t>To help improve bridleways and permissive paths in the locality and liaise with any other organisation interested in defining and establishing rights of way.</w:t>
      </w:r>
    </w:p>
    <w:p w14:paraId="79EE8AEC" w14:textId="731C7706" w:rsidR="00276FEE" w:rsidRDefault="00276FEE" w:rsidP="00980CB6">
      <w:pPr>
        <w:pStyle w:val="ListParagraph"/>
        <w:numPr>
          <w:ilvl w:val="1"/>
          <w:numId w:val="11"/>
        </w:numPr>
        <w:tabs>
          <w:tab w:val="left" w:pos="709"/>
          <w:tab w:val="left" w:pos="1701"/>
          <w:tab w:val="left" w:pos="2268"/>
        </w:tabs>
        <w:rPr>
          <w:sz w:val="28"/>
          <w:szCs w:val="28"/>
        </w:rPr>
      </w:pPr>
      <w:r>
        <w:rPr>
          <w:sz w:val="28"/>
          <w:szCs w:val="28"/>
        </w:rPr>
        <w:t>To encourage road safety for all riders and to en</w:t>
      </w:r>
      <w:r w:rsidR="008C10C8">
        <w:rPr>
          <w:sz w:val="28"/>
          <w:szCs w:val="28"/>
        </w:rPr>
        <w:t>hance the image of horse riders and horse riding</w:t>
      </w:r>
      <w:r>
        <w:rPr>
          <w:sz w:val="28"/>
          <w:szCs w:val="28"/>
        </w:rPr>
        <w:t xml:space="preserve"> in the area.</w:t>
      </w:r>
    </w:p>
    <w:p w14:paraId="4D798643" w14:textId="77777777" w:rsidR="00972E1A" w:rsidRPr="00972E1A" w:rsidRDefault="00276FEE" w:rsidP="00980CB6">
      <w:pPr>
        <w:pStyle w:val="ListParagraph"/>
        <w:numPr>
          <w:ilvl w:val="1"/>
          <w:numId w:val="11"/>
        </w:numPr>
        <w:tabs>
          <w:tab w:val="left" w:pos="709"/>
          <w:tab w:val="left" w:pos="1701"/>
          <w:tab w:val="left" w:pos="2268"/>
        </w:tabs>
        <w:rPr>
          <w:sz w:val="28"/>
          <w:szCs w:val="28"/>
        </w:rPr>
      </w:pPr>
      <w:r>
        <w:rPr>
          <w:sz w:val="28"/>
          <w:szCs w:val="28"/>
        </w:rPr>
        <w:t>To concern itself with any objectives which will benefit the horse and horse user in the district.</w:t>
      </w:r>
      <w:r>
        <w:rPr>
          <w:sz w:val="28"/>
          <w:szCs w:val="28"/>
        </w:rPr>
        <w:br/>
      </w:r>
    </w:p>
    <w:p w14:paraId="114B4E38" w14:textId="17E4B550" w:rsidR="00276FEE" w:rsidRPr="00972E1A" w:rsidRDefault="00276FEE" w:rsidP="00980CB6">
      <w:pPr>
        <w:pStyle w:val="ListParagraph"/>
        <w:numPr>
          <w:ilvl w:val="0"/>
          <w:numId w:val="11"/>
        </w:numPr>
        <w:tabs>
          <w:tab w:val="left" w:pos="709"/>
          <w:tab w:val="left" w:pos="1701"/>
          <w:tab w:val="left" w:pos="2268"/>
        </w:tabs>
        <w:rPr>
          <w:sz w:val="28"/>
          <w:szCs w:val="28"/>
        </w:rPr>
      </w:pPr>
      <w:r w:rsidRPr="00972E1A">
        <w:rPr>
          <w:b/>
          <w:bCs/>
          <w:sz w:val="28"/>
          <w:szCs w:val="28"/>
        </w:rPr>
        <w:t>Membership</w:t>
      </w:r>
    </w:p>
    <w:p w14:paraId="544F5E24" w14:textId="4E2FDD15" w:rsidR="00276FEE" w:rsidRDefault="00276FEE" w:rsidP="00980CB6">
      <w:pPr>
        <w:pStyle w:val="ListParagraph"/>
        <w:numPr>
          <w:ilvl w:val="1"/>
          <w:numId w:val="11"/>
        </w:numPr>
        <w:tabs>
          <w:tab w:val="left" w:pos="709"/>
          <w:tab w:val="left" w:pos="1701"/>
          <w:tab w:val="left" w:pos="2268"/>
        </w:tabs>
        <w:rPr>
          <w:sz w:val="28"/>
          <w:szCs w:val="28"/>
        </w:rPr>
      </w:pPr>
      <w:r>
        <w:rPr>
          <w:sz w:val="28"/>
          <w:szCs w:val="28"/>
        </w:rPr>
        <w:t xml:space="preserve">Adult membership shall be open to all those interested in supporting the aims and objectives of the club providing they have attained the age of 18. All </w:t>
      </w:r>
      <w:r w:rsidR="00B14934">
        <w:rPr>
          <w:sz w:val="28"/>
          <w:szCs w:val="28"/>
        </w:rPr>
        <w:t xml:space="preserve">adult </w:t>
      </w:r>
      <w:r>
        <w:rPr>
          <w:sz w:val="28"/>
          <w:szCs w:val="28"/>
        </w:rPr>
        <w:t xml:space="preserve">members in good standing have the right to vote at the General </w:t>
      </w:r>
      <w:r w:rsidR="009F69DF">
        <w:rPr>
          <w:sz w:val="28"/>
          <w:szCs w:val="28"/>
        </w:rPr>
        <w:t xml:space="preserve">and any Special General </w:t>
      </w:r>
      <w:r>
        <w:rPr>
          <w:sz w:val="28"/>
          <w:szCs w:val="28"/>
        </w:rPr>
        <w:t xml:space="preserve">Meetings. </w:t>
      </w:r>
    </w:p>
    <w:p w14:paraId="0AFD1689" w14:textId="11EFC584" w:rsidR="00276FEE" w:rsidRPr="00276FEE" w:rsidRDefault="00276FEE" w:rsidP="00980CB6">
      <w:pPr>
        <w:pStyle w:val="ListParagraph"/>
        <w:numPr>
          <w:ilvl w:val="1"/>
          <w:numId w:val="11"/>
        </w:numPr>
        <w:tabs>
          <w:tab w:val="left" w:pos="709"/>
          <w:tab w:val="left" w:pos="1701"/>
          <w:tab w:val="left" w:pos="2268"/>
        </w:tabs>
        <w:rPr>
          <w:sz w:val="28"/>
          <w:szCs w:val="28"/>
        </w:rPr>
      </w:pPr>
      <w:r>
        <w:rPr>
          <w:sz w:val="28"/>
          <w:szCs w:val="28"/>
        </w:rPr>
        <w:t>Junior membership shall be open to all those interested in supporting the aims and objectives of the club between the ages of 8 and 17.</w:t>
      </w:r>
      <w:r w:rsidR="00B14934">
        <w:rPr>
          <w:sz w:val="28"/>
          <w:szCs w:val="28"/>
        </w:rPr>
        <w:t xml:space="preserve"> It is noted that no junior member shall be a voting member of any Riding Club.</w:t>
      </w:r>
      <w:r>
        <w:rPr>
          <w:sz w:val="28"/>
          <w:szCs w:val="28"/>
        </w:rPr>
        <w:br/>
      </w:r>
    </w:p>
    <w:p w14:paraId="5F6D3E78" w14:textId="60243AD9" w:rsidR="00E92BBF" w:rsidRPr="008C10C8" w:rsidRDefault="00276FEE" w:rsidP="00E92BBF">
      <w:pPr>
        <w:pStyle w:val="ListParagraph"/>
        <w:numPr>
          <w:ilvl w:val="0"/>
          <w:numId w:val="11"/>
        </w:numPr>
        <w:tabs>
          <w:tab w:val="left" w:pos="709"/>
          <w:tab w:val="left" w:pos="1701"/>
          <w:tab w:val="left" w:pos="2268"/>
        </w:tabs>
        <w:rPr>
          <w:sz w:val="28"/>
          <w:szCs w:val="28"/>
        </w:rPr>
      </w:pPr>
      <w:r w:rsidRPr="00276FEE">
        <w:rPr>
          <w:b/>
          <w:bCs/>
          <w:sz w:val="28"/>
          <w:szCs w:val="28"/>
        </w:rPr>
        <w:lastRenderedPageBreak/>
        <w:t>Financial Year</w:t>
      </w:r>
      <w:r w:rsidRPr="00276FEE">
        <w:rPr>
          <w:b/>
          <w:bCs/>
          <w:sz w:val="28"/>
          <w:szCs w:val="28"/>
        </w:rPr>
        <w:br/>
      </w:r>
      <w:r w:rsidR="00E92BBF">
        <w:rPr>
          <w:sz w:val="28"/>
          <w:szCs w:val="28"/>
        </w:rPr>
        <w:t xml:space="preserve">           </w:t>
      </w:r>
      <w:r w:rsidRPr="00276FEE">
        <w:rPr>
          <w:sz w:val="28"/>
          <w:szCs w:val="28"/>
        </w:rPr>
        <w:t>The Club’s financial year shall run from 1</w:t>
      </w:r>
      <w:r w:rsidRPr="00276FEE">
        <w:rPr>
          <w:sz w:val="28"/>
          <w:szCs w:val="28"/>
          <w:vertAlign w:val="superscript"/>
        </w:rPr>
        <w:t>st</w:t>
      </w:r>
      <w:r w:rsidRPr="00276FEE">
        <w:rPr>
          <w:sz w:val="28"/>
          <w:szCs w:val="28"/>
        </w:rPr>
        <w:t xml:space="preserve"> January to 31</w:t>
      </w:r>
      <w:r w:rsidRPr="00276FEE">
        <w:rPr>
          <w:sz w:val="28"/>
          <w:szCs w:val="28"/>
          <w:vertAlign w:val="superscript"/>
        </w:rPr>
        <w:t>st</w:t>
      </w:r>
      <w:r w:rsidRPr="00276FEE">
        <w:rPr>
          <w:sz w:val="28"/>
          <w:szCs w:val="28"/>
        </w:rPr>
        <w:t xml:space="preserve"> December.</w:t>
      </w:r>
      <w:r>
        <w:rPr>
          <w:sz w:val="28"/>
          <w:szCs w:val="28"/>
        </w:rPr>
        <w:br/>
      </w:r>
    </w:p>
    <w:p w14:paraId="209F3143" w14:textId="0A8BBEA1" w:rsidR="00972E1A" w:rsidRPr="00972E1A" w:rsidRDefault="00972E1A" w:rsidP="00980CB6">
      <w:pPr>
        <w:pStyle w:val="ListParagraph"/>
        <w:numPr>
          <w:ilvl w:val="0"/>
          <w:numId w:val="11"/>
        </w:numPr>
        <w:tabs>
          <w:tab w:val="left" w:pos="709"/>
          <w:tab w:val="left" w:pos="1701"/>
          <w:tab w:val="left" w:pos="2268"/>
        </w:tabs>
        <w:rPr>
          <w:sz w:val="28"/>
          <w:szCs w:val="28"/>
        </w:rPr>
      </w:pPr>
      <w:r w:rsidRPr="00972E1A">
        <w:rPr>
          <w:b/>
          <w:bCs/>
          <w:sz w:val="28"/>
          <w:szCs w:val="28"/>
        </w:rPr>
        <w:t>Subscriptions</w:t>
      </w:r>
    </w:p>
    <w:p w14:paraId="7CAB79C6" w14:textId="6CE607DA" w:rsidR="00E72278" w:rsidRPr="00D661FD" w:rsidRDefault="00AE65A7" w:rsidP="00980CB6">
      <w:pPr>
        <w:pStyle w:val="ListParagraph"/>
        <w:numPr>
          <w:ilvl w:val="1"/>
          <w:numId w:val="11"/>
        </w:numPr>
        <w:tabs>
          <w:tab w:val="left" w:pos="709"/>
          <w:tab w:val="left" w:pos="1701"/>
          <w:tab w:val="left" w:pos="2268"/>
        </w:tabs>
        <w:rPr>
          <w:sz w:val="28"/>
          <w:szCs w:val="28"/>
        </w:rPr>
      </w:pPr>
      <w:r w:rsidRPr="00D661FD">
        <w:rPr>
          <w:sz w:val="28"/>
          <w:szCs w:val="28"/>
        </w:rPr>
        <w:t xml:space="preserve">The recommendation for subscription levels for the forthcoming financial year will be advised in writing to the members by the Officers of the Committee a minimum of 4 weeks before the first day of that </w:t>
      </w:r>
      <w:r w:rsidRPr="00495A12">
        <w:rPr>
          <w:sz w:val="28"/>
          <w:szCs w:val="28"/>
        </w:rPr>
        <w:t>year</w:t>
      </w:r>
      <w:r w:rsidR="00495A12" w:rsidRPr="00495A12">
        <w:rPr>
          <w:sz w:val="28"/>
          <w:szCs w:val="28"/>
        </w:rPr>
        <w:t xml:space="preserve">.  </w:t>
      </w:r>
      <w:r w:rsidR="00E72278" w:rsidRPr="00495A12">
        <w:rPr>
          <w:sz w:val="28"/>
          <w:szCs w:val="28"/>
        </w:rPr>
        <w:t>Should</w:t>
      </w:r>
      <w:r w:rsidR="00E72278" w:rsidRPr="00D661FD">
        <w:rPr>
          <w:sz w:val="28"/>
          <w:szCs w:val="28"/>
        </w:rPr>
        <w:t xml:space="preserve"> no recommendation be made, the existing rates will continue for that year.</w:t>
      </w:r>
    </w:p>
    <w:p w14:paraId="59700997" w14:textId="4E5D3E7E" w:rsidR="00972E1A" w:rsidRPr="00E72278" w:rsidRDefault="00972E1A" w:rsidP="00980CB6">
      <w:pPr>
        <w:pStyle w:val="ListParagraph"/>
        <w:numPr>
          <w:ilvl w:val="1"/>
          <w:numId w:val="11"/>
        </w:numPr>
        <w:tabs>
          <w:tab w:val="left" w:pos="709"/>
          <w:tab w:val="left" w:pos="1701"/>
          <w:tab w:val="left" w:pos="2268"/>
        </w:tabs>
        <w:rPr>
          <w:sz w:val="28"/>
          <w:szCs w:val="28"/>
        </w:rPr>
      </w:pPr>
      <w:r w:rsidRPr="00D661FD">
        <w:rPr>
          <w:sz w:val="28"/>
          <w:szCs w:val="28"/>
        </w:rPr>
        <w:t xml:space="preserve">The annual subscription </w:t>
      </w:r>
      <w:r w:rsidR="00495A12">
        <w:rPr>
          <w:sz w:val="28"/>
          <w:szCs w:val="28"/>
        </w:rPr>
        <w:t xml:space="preserve">is </w:t>
      </w:r>
      <w:r w:rsidR="00495A12" w:rsidRPr="00D661FD">
        <w:rPr>
          <w:sz w:val="28"/>
          <w:szCs w:val="28"/>
        </w:rPr>
        <w:t>payable</w:t>
      </w:r>
      <w:r w:rsidRPr="00D661FD">
        <w:rPr>
          <w:sz w:val="28"/>
          <w:szCs w:val="28"/>
        </w:rPr>
        <w:t xml:space="preserve"> </w:t>
      </w:r>
      <w:r w:rsidR="00FA34D2">
        <w:rPr>
          <w:sz w:val="28"/>
          <w:szCs w:val="28"/>
        </w:rPr>
        <w:t>via the BRC Sport</w:t>
      </w:r>
      <w:r w:rsidR="00495A12">
        <w:rPr>
          <w:sz w:val="28"/>
          <w:szCs w:val="28"/>
        </w:rPr>
        <w:t>80 Portal</w:t>
      </w:r>
      <w:r w:rsidR="00FA34D2">
        <w:rPr>
          <w:sz w:val="28"/>
          <w:szCs w:val="28"/>
        </w:rPr>
        <w:t xml:space="preserve"> and is on a rolling </w:t>
      </w:r>
      <w:r w:rsidR="00495A12">
        <w:rPr>
          <w:sz w:val="28"/>
          <w:szCs w:val="28"/>
        </w:rPr>
        <w:t>12-month</w:t>
      </w:r>
      <w:r w:rsidR="00FA34D2">
        <w:rPr>
          <w:sz w:val="28"/>
          <w:szCs w:val="28"/>
        </w:rPr>
        <w:t xml:space="preserve"> basis from the date of joining on this Portal</w:t>
      </w:r>
      <w:r w:rsidRPr="00E72278">
        <w:rPr>
          <w:sz w:val="28"/>
          <w:szCs w:val="28"/>
        </w:rPr>
        <w:t>.</w:t>
      </w:r>
    </w:p>
    <w:p w14:paraId="0B9C2ED2" w14:textId="1E9F22DF" w:rsidR="00972E1A" w:rsidRDefault="00972E1A" w:rsidP="00980CB6">
      <w:pPr>
        <w:pStyle w:val="ListParagraph"/>
        <w:numPr>
          <w:ilvl w:val="1"/>
          <w:numId w:val="11"/>
        </w:numPr>
        <w:tabs>
          <w:tab w:val="left" w:pos="709"/>
          <w:tab w:val="left" w:pos="1701"/>
          <w:tab w:val="left" w:pos="2268"/>
        </w:tabs>
        <w:rPr>
          <w:sz w:val="28"/>
          <w:szCs w:val="28"/>
        </w:rPr>
      </w:pPr>
      <w:r>
        <w:rPr>
          <w:sz w:val="28"/>
          <w:szCs w:val="28"/>
        </w:rPr>
        <w:t>Any member whose subscription falls more than</w:t>
      </w:r>
      <w:r w:rsidR="00F56768">
        <w:rPr>
          <w:sz w:val="28"/>
          <w:szCs w:val="28"/>
        </w:rPr>
        <w:t xml:space="preserve"> </w:t>
      </w:r>
      <w:r w:rsidR="00714DD9">
        <w:rPr>
          <w:sz w:val="28"/>
          <w:szCs w:val="28"/>
        </w:rPr>
        <w:t>2</w:t>
      </w:r>
      <w:r w:rsidR="00F56768">
        <w:rPr>
          <w:sz w:val="28"/>
          <w:szCs w:val="28"/>
        </w:rPr>
        <w:t xml:space="preserve"> month</w:t>
      </w:r>
      <w:r w:rsidR="00714DD9">
        <w:rPr>
          <w:sz w:val="28"/>
          <w:szCs w:val="28"/>
        </w:rPr>
        <w:t>s</w:t>
      </w:r>
      <w:r>
        <w:rPr>
          <w:sz w:val="28"/>
          <w:szCs w:val="28"/>
        </w:rPr>
        <w:t xml:space="preserve"> in arrears will result in the member’s name being removed from the register and render them liable to pay a joining fee if they wish to be re-admitted to the Club.</w:t>
      </w:r>
    </w:p>
    <w:p w14:paraId="0E497DF8" w14:textId="2D33622B" w:rsidR="00692EE8" w:rsidRDefault="00692EE8" w:rsidP="00980CB6">
      <w:pPr>
        <w:pStyle w:val="ListParagraph"/>
        <w:numPr>
          <w:ilvl w:val="1"/>
          <w:numId w:val="11"/>
        </w:numPr>
        <w:tabs>
          <w:tab w:val="left" w:pos="709"/>
          <w:tab w:val="left" w:pos="1701"/>
          <w:tab w:val="left" w:pos="2268"/>
        </w:tabs>
        <w:rPr>
          <w:sz w:val="28"/>
          <w:szCs w:val="28"/>
        </w:rPr>
      </w:pPr>
      <w:r>
        <w:rPr>
          <w:sz w:val="28"/>
          <w:szCs w:val="28"/>
        </w:rPr>
        <w:t>On elect</w:t>
      </w:r>
      <w:r w:rsidR="005F1E15">
        <w:rPr>
          <w:sz w:val="28"/>
          <w:szCs w:val="28"/>
        </w:rPr>
        <w:t>ion to serve on the Committee, m</w:t>
      </w:r>
      <w:r>
        <w:rPr>
          <w:sz w:val="28"/>
          <w:szCs w:val="28"/>
        </w:rPr>
        <w:t>embers shall not be required to pay the annual subscription during their time in office.</w:t>
      </w:r>
    </w:p>
    <w:p w14:paraId="5B85963E" w14:textId="77777777" w:rsidR="00692EE8" w:rsidRPr="00692EE8" w:rsidRDefault="00692EE8" w:rsidP="00980CB6">
      <w:pPr>
        <w:pStyle w:val="ListParagraph"/>
        <w:tabs>
          <w:tab w:val="left" w:pos="709"/>
          <w:tab w:val="left" w:pos="1701"/>
          <w:tab w:val="left" w:pos="2268"/>
        </w:tabs>
        <w:rPr>
          <w:sz w:val="28"/>
          <w:szCs w:val="28"/>
        </w:rPr>
      </w:pPr>
    </w:p>
    <w:p w14:paraId="2770D444" w14:textId="77777777" w:rsidR="00692EE8" w:rsidRDefault="00692EE8" w:rsidP="00980CB6">
      <w:pPr>
        <w:pStyle w:val="ListParagraph"/>
        <w:numPr>
          <w:ilvl w:val="0"/>
          <w:numId w:val="11"/>
        </w:numPr>
        <w:tabs>
          <w:tab w:val="left" w:pos="709"/>
          <w:tab w:val="left" w:pos="1701"/>
          <w:tab w:val="left" w:pos="2268"/>
        </w:tabs>
        <w:rPr>
          <w:sz w:val="28"/>
          <w:szCs w:val="28"/>
        </w:rPr>
      </w:pPr>
      <w:r>
        <w:rPr>
          <w:b/>
          <w:bCs/>
          <w:sz w:val="28"/>
          <w:szCs w:val="28"/>
        </w:rPr>
        <w:t>Expulsion</w:t>
      </w:r>
    </w:p>
    <w:p w14:paraId="618835DE" w14:textId="25B8A957" w:rsidR="00276FEE" w:rsidRDefault="00692EE8" w:rsidP="00980CB6">
      <w:pPr>
        <w:pStyle w:val="ListParagraph"/>
        <w:numPr>
          <w:ilvl w:val="1"/>
          <w:numId w:val="11"/>
        </w:numPr>
        <w:tabs>
          <w:tab w:val="left" w:pos="709"/>
          <w:tab w:val="left" w:pos="1701"/>
          <w:tab w:val="left" w:pos="2268"/>
        </w:tabs>
        <w:rPr>
          <w:sz w:val="28"/>
          <w:szCs w:val="28"/>
        </w:rPr>
      </w:pPr>
      <w:r>
        <w:rPr>
          <w:sz w:val="28"/>
          <w:szCs w:val="28"/>
        </w:rPr>
        <w:t>The Committee may</w:t>
      </w:r>
      <w:r w:rsidR="005F1E15">
        <w:rPr>
          <w:sz w:val="28"/>
          <w:szCs w:val="28"/>
        </w:rPr>
        <w:t>,</w:t>
      </w:r>
      <w:r>
        <w:rPr>
          <w:sz w:val="28"/>
          <w:szCs w:val="28"/>
        </w:rPr>
        <w:t xml:space="preserve"> by a majority decision</w:t>
      </w:r>
      <w:r w:rsidR="005F1E15">
        <w:rPr>
          <w:sz w:val="28"/>
          <w:szCs w:val="28"/>
        </w:rPr>
        <w:t>,</w:t>
      </w:r>
      <w:r>
        <w:rPr>
          <w:sz w:val="28"/>
          <w:szCs w:val="28"/>
        </w:rPr>
        <w:t xml:space="preserve"> expel from membership any member who</w:t>
      </w:r>
      <w:r w:rsidR="005F1E15">
        <w:rPr>
          <w:sz w:val="28"/>
          <w:szCs w:val="28"/>
        </w:rPr>
        <w:t>,</w:t>
      </w:r>
      <w:r>
        <w:rPr>
          <w:sz w:val="28"/>
          <w:szCs w:val="28"/>
        </w:rPr>
        <w:t xml:space="preserve"> in the opinion of the Committee</w:t>
      </w:r>
      <w:r w:rsidR="005F1E15">
        <w:rPr>
          <w:sz w:val="28"/>
          <w:szCs w:val="28"/>
        </w:rPr>
        <w:t>,</w:t>
      </w:r>
      <w:r>
        <w:rPr>
          <w:sz w:val="28"/>
          <w:szCs w:val="28"/>
        </w:rPr>
        <w:t xml:space="preserve"> has wilfully disobeyed any of the rules of the Club or has by their conduct brought the Club into disrepute or has prejudiced the Club’s interests.</w:t>
      </w:r>
    </w:p>
    <w:p w14:paraId="1B76D615" w14:textId="398B47E1" w:rsidR="00AE65A7" w:rsidRDefault="00AE65A7" w:rsidP="00980CB6">
      <w:pPr>
        <w:pStyle w:val="ListParagraph"/>
        <w:numPr>
          <w:ilvl w:val="1"/>
          <w:numId w:val="11"/>
        </w:numPr>
        <w:tabs>
          <w:tab w:val="left" w:pos="709"/>
          <w:tab w:val="left" w:pos="1701"/>
          <w:tab w:val="left" w:pos="2268"/>
        </w:tabs>
        <w:rPr>
          <w:sz w:val="28"/>
          <w:szCs w:val="28"/>
        </w:rPr>
      </w:pPr>
      <w:r>
        <w:rPr>
          <w:sz w:val="28"/>
          <w:szCs w:val="28"/>
        </w:rPr>
        <w:t>Expulsion from membership shall not be effected without first giving the member concerned an opportunity of presenting his or her case to a Special Meeting of the Committee called for that purpose (and of which not less than 2 weeks prior notice shall have been given to the member and the Committee) and at which a majority of not less than two thirds of those members of the Committee present and voting</w:t>
      </w:r>
      <w:r w:rsidR="00E92BBF">
        <w:rPr>
          <w:sz w:val="28"/>
          <w:szCs w:val="28"/>
        </w:rPr>
        <w:t>,</w:t>
      </w:r>
      <w:r>
        <w:rPr>
          <w:sz w:val="28"/>
          <w:szCs w:val="28"/>
        </w:rPr>
        <w:t xml:space="preserve"> shall be required in order for the expulsion to become effective.</w:t>
      </w:r>
    </w:p>
    <w:p w14:paraId="636BAA51" w14:textId="3471C5EF" w:rsidR="00AE65A7" w:rsidRDefault="00AE65A7" w:rsidP="00980CB6">
      <w:pPr>
        <w:pStyle w:val="ListParagraph"/>
        <w:numPr>
          <w:ilvl w:val="1"/>
          <w:numId w:val="11"/>
        </w:numPr>
        <w:tabs>
          <w:tab w:val="left" w:pos="709"/>
          <w:tab w:val="left" w:pos="1701"/>
          <w:tab w:val="left" w:pos="2268"/>
        </w:tabs>
        <w:rPr>
          <w:sz w:val="28"/>
          <w:szCs w:val="28"/>
        </w:rPr>
      </w:pPr>
      <w:r>
        <w:rPr>
          <w:sz w:val="28"/>
          <w:szCs w:val="28"/>
        </w:rPr>
        <w:t xml:space="preserve">By a majority decision, the Committee may also rule that a </w:t>
      </w:r>
      <w:proofErr w:type="gramStart"/>
      <w:r>
        <w:rPr>
          <w:sz w:val="28"/>
          <w:szCs w:val="28"/>
        </w:rPr>
        <w:t>Committee</w:t>
      </w:r>
      <w:proofErr w:type="gramEnd"/>
      <w:r>
        <w:rPr>
          <w:sz w:val="28"/>
          <w:szCs w:val="28"/>
        </w:rPr>
        <w:t xml:space="preserve"> member stands down from office.</w:t>
      </w:r>
      <w:r>
        <w:rPr>
          <w:sz w:val="28"/>
          <w:szCs w:val="28"/>
        </w:rPr>
        <w:br/>
      </w:r>
    </w:p>
    <w:p w14:paraId="29DBD8E5" w14:textId="77777777" w:rsidR="003D6F80" w:rsidRDefault="003D6F80" w:rsidP="003D6F80">
      <w:pPr>
        <w:tabs>
          <w:tab w:val="left" w:pos="709"/>
          <w:tab w:val="left" w:pos="1701"/>
          <w:tab w:val="left" w:pos="2268"/>
        </w:tabs>
        <w:rPr>
          <w:sz w:val="28"/>
          <w:szCs w:val="28"/>
        </w:rPr>
      </w:pPr>
    </w:p>
    <w:p w14:paraId="5E0D00E9" w14:textId="77777777" w:rsidR="003D6F80" w:rsidRPr="003D6F80" w:rsidRDefault="003D6F80" w:rsidP="003D6F80">
      <w:pPr>
        <w:tabs>
          <w:tab w:val="left" w:pos="709"/>
          <w:tab w:val="left" w:pos="1701"/>
          <w:tab w:val="left" w:pos="2268"/>
        </w:tabs>
        <w:rPr>
          <w:sz w:val="28"/>
          <w:szCs w:val="28"/>
        </w:rPr>
      </w:pPr>
    </w:p>
    <w:p w14:paraId="31A65770" w14:textId="78483B1E" w:rsidR="00692EE8" w:rsidRPr="00AE65A7" w:rsidRDefault="00AE65A7" w:rsidP="00980CB6">
      <w:pPr>
        <w:pStyle w:val="ListParagraph"/>
        <w:numPr>
          <w:ilvl w:val="0"/>
          <w:numId w:val="11"/>
        </w:numPr>
        <w:tabs>
          <w:tab w:val="left" w:pos="709"/>
          <w:tab w:val="left" w:pos="1701"/>
          <w:tab w:val="left" w:pos="2268"/>
        </w:tabs>
        <w:rPr>
          <w:sz w:val="28"/>
          <w:szCs w:val="28"/>
        </w:rPr>
      </w:pPr>
      <w:r>
        <w:rPr>
          <w:sz w:val="28"/>
          <w:szCs w:val="28"/>
        </w:rPr>
        <w:t xml:space="preserve"> </w:t>
      </w:r>
      <w:r>
        <w:rPr>
          <w:b/>
          <w:bCs/>
          <w:sz w:val="28"/>
          <w:szCs w:val="28"/>
        </w:rPr>
        <w:t>President</w:t>
      </w:r>
    </w:p>
    <w:p w14:paraId="7910C7EA" w14:textId="60387D61" w:rsidR="00B14934" w:rsidRPr="00BF4B7D" w:rsidRDefault="00AE65A7" w:rsidP="00B14934">
      <w:pPr>
        <w:pStyle w:val="ListParagraph"/>
        <w:numPr>
          <w:ilvl w:val="1"/>
          <w:numId w:val="11"/>
        </w:numPr>
        <w:tabs>
          <w:tab w:val="left" w:pos="709"/>
          <w:tab w:val="left" w:pos="1701"/>
          <w:tab w:val="left" w:pos="2268"/>
        </w:tabs>
        <w:rPr>
          <w:sz w:val="28"/>
          <w:szCs w:val="28"/>
        </w:rPr>
      </w:pPr>
      <w:r w:rsidRPr="00AE65A7">
        <w:rPr>
          <w:sz w:val="28"/>
          <w:szCs w:val="28"/>
        </w:rPr>
        <w:t xml:space="preserve">The President will be elected by the Annual General Meeting for a period of 3 years (which period shall be </w:t>
      </w:r>
      <w:proofErr w:type="gramStart"/>
      <w:r w:rsidRPr="00AE65A7">
        <w:rPr>
          <w:sz w:val="28"/>
          <w:szCs w:val="28"/>
        </w:rPr>
        <w:t>extended</w:t>
      </w:r>
      <w:proofErr w:type="gramEnd"/>
      <w:r w:rsidRPr="00AE65A7">
        <w:rPr>
          <w:sz w:val="28"/>
          <w:szCs w:val="28"/>
        </w:rPr>
        <w:t xml:space="preserve"> if necessary, in order to include the third </w:t>
      </w:r>
      <w:r w:rsidRPr="00AE65A7">
        <w:rPr>
          <w:sz w:val="28"/>
          <w:szCs w:val="28"/>
        </w:rPr>
        <w:lastRenderedPageBreak/>
        <w:t xml:space="preserve">AGM after his or her election).  After this </w:t>
      </w:r>
      <w:proofErr w:type="gramStart"/>
      <w:r w:rsidRPr="00AE65A7">
        <w:rPr>
          <w:sz w:val="28"/>
          <w:szCs w:val="28"/>
        </w:rPr>
        <w:t>period of time</w:t>
      </w:r>
      <w:proofErr w:type="gramEnd"/>
      <w:r w:rsidRPr="00AE65A7">
        <w:rPr>
          <w:sz w:val="28"/>
          <w:szCs w:val="28"/>
        </w:rPr>
        <w:t>, the President may be re-elected.</w:t>
      </w:r>
    </w:p>
    <w:p w14:paraId="0C537706" w14:textId="03DAA49E" w:rsidR="00AE65A7" w:rsidRPr="00B14934" w:rsidRDefault="00AE65A7" w:rsidP="00B14934">
      <w:pPr>
        <w:tabs>
          <w:tab w:val="left" w:pos="709"/>
          <w:tab w:val="left" w:pos="1701"/>
          <w:tab w:val="left" w:pos="2268"/>
        </w:tabs>
        <w:rPr>
          <w:sz w:val="28"/>
          <w:szCs w:val="28"/>
        </w:rPr>
      </w:pPr>
    </w:p>
    <w:p w14:paraId="3E613E97" w14:textId="77777777" w:rsidR="00B14934" w:rsidRDefault="00B14934" w:rsidP="00B14934">
      <w:pPr>
        <w:pStyle w:val="ListParagraph"/>
        <w:numPr>
          <w:ilvl w:val="0"/>
          <w:numId w:val="11"/>
        </w:numPr>
        <w:tabs>
          <w:tab w:val="left" w:pos="709"/>
          <w:tab w:val="left" w:pos="1701"/>
          <w:tab w:val="left" w:pos="2268"/>
        </w:tabs>
        <w:rPr>
          <w:sz w:val="28"/>
          <w:szCs w:val="28"/>
        </w:rPr>
      </w:pPr>
      <w:r>
        <w:rPr>
          <w:b/>
          <w:bCs/>
          <w:sz w:val="28"/>
          <w:szCs w:val="28"/>
        </w:rPr>
        <w:t>Officers and Committee</w:t>
      </w:r>
    </w:p>
    <w:p w14:paraId="33AAF382" w14:textId="77777777" w:rsidR="00B14934" w:rsidRDefault="00B14934" w:rsidP="00B14934">
      <w:pPr>
        <w:pStyle w:val="ListParagraph"/>
        <w:numPr>
          <w:ilvl w:val="1"/>
          <w:numId w:val="11"/>
        </w:numPr>
        <w:tabs>
          <w:tab w:val="left" w:pos="709"/>
          <w:tab w:val="left" w:pos="1701"/>
          <w:tab w:val="left" w:pos="2268"/>
        </w:tabs>
        <w:rPr>
          <w:sz w:val="28"/>
          <w:szCs w:val="28"/>
        </w:rPr>
      </w:pPr>
      <w:r>
        <w:rPr>
          <w:sz w:val="28"/>
          <w:szCs w:val="28"/>
        </w:rPr>
        <w:t>The principal Officers of the Club will be:</w:t>
      </w:r>
    </w:p>
    <w:p w14:paraId="404C9519" w14:textId="77777777" w:rsidR="00B14934" w:rsidRDefault="00B14934" w:rsidP="00B14934">
      <w:pPr>
        <w:pStyle w:val="ListParagraph"/>
        <w:numPr>
          <w:ilvl w:val="3"/>
          <w:numId w:val="11"/>
        </w:numPr>
        <w:tabs>
          <w:tab w:val="left" w:pos="709"/>
          <w:tab w:val="left" w:pos="1701"/>
          <w:tab w:val="left" w:pos="2268"/>
        </w:tabs>
        <w:rPr>
          <w:sz w:val="28"/>
          <w:szCs w:val="28"/>
        </w:rPr>
      </w:pPr>
      <w:r>
        <w:rPr>
          <w:sz w:val="28"/>
          <w:szCs w:val="28"/>
        </w:rPr>
        <w:t>The Chairman</w:t>
      </w:r>
    </w:p>
    <w:p w14:paraId="4BB4E26A" w14:textId="559ECBFA" w:rsidR="00E72278" w:rsidRDefault="00E72278" w:rsidP="00980CB6">
      <w:pPr>
        <w:pStyle w:val="ListParagraph"/>
        <w:numPr>
          <w:ilvl w:val="3"/>
          <w:numId w:val="11"/>
        </w:numPr>
        <w:tabs>
          <w:tab w:val="left" w:pos="709"/>
          <w:tab w:val="left" w:pos="1701"/>
          <w:tab w:val="left" w:pos="2268"/>
        </w:tabs>
        <w:rPr>
          <w:sz w:val="28"/>
          <w:szCs w:val="28"/>
        </w:rPr>
      </w:pPr>
      <w:r>
        <w:rPr>
          <w:sz w:val="28"/>
          <w:szCs w:val="28"/>
        </w:rPr>
        <w:t>The Honorary Treasurer</w:t>
      </w:r>
    </w:p>
    <w:p w14:paraId="48042696" w14:textId="6627A38F" w:rsidR="00E72278" w:rsidRDefault="00E72278" w:rsidP="00980CB6">
      <w:pPr>
        <w:pStyle w:val="ListParagraph"/>
        <w:numPr>
          <w:ilvl w:val="3"/>
          <w:numId w:val="11"/>
        </w:numPr>
        <w:tabs>
          <w:tab w:val="left" w:pos="709"/>
          <w:tab w:val="left" w:pos="1701"/>
          <w:tab w:val="left" w:pos="2268"/>
        </w:tabs>
        <w:rPr>
          <w:sz w:val="28"/>
          <w:szCs w:val="28"/>
        </w:rPr>
      </w:pPr>
      <w:r>
        <w:rPr>
          <w:sz w:val="28"/>
          <w:szCs w:val="28"/>
        </w:rPr>
        <w:t>The Honorary Secretary</w:t>
      </w:r>
    </w:p>
    <w:p w14:paraId="19BA9FFC" w14:textId="4C94C1A8" w:rsidR="00E72278" w:rsidRDefault="00E72278" w:rsidP="00980CB6">
      <w:pPr>
        <w:pStyle w:val="ListParagraph"/>
        <w:numPr>
          <w:ilvl w:val="3"/>
          <w:numId w:val="11"/>
        </w:numPr>
        <w:tabs>
          <w:tab w:val="left" w:pos="709"/>
          <w:tab w:val="left" w:pos="1701"/>
          <w:tab w:val="left" w:pos="2268"/>
        </w:tabs>
        <w:rPr>
          <w:sz w:val="28"/>
          <w:szCs w:val="28"/>
        </w:rPr>
      </w:pPr>
      <w:r>
        <w:rPr>
          <w:sz w:val="28"/>
          <w:szCs w:val="28"/>
        </w:rPr>
        <w:t>The Membership Secretary</w:t>
      </w:r>
    </w:p>
    <w:p w14:paraId="01D619FC" w14:textId="3BB38182" w:rsidR="00E72278" w:rsidRDefault="00E72278" w:rsidP="00980CB6">
      <w:pPr>
        <w:pStyle w:val="ListParagraph"/>
        <w:numPr>
          <w:ilvl w:val="1"/>
          <w:numId w:val="11"/>
        </w:numPr>
        <w:tabs>
          <w:tab w:val="left" w:pos="709"/>
          <w:tab w:val="left" w:pos="1701"/>
          <w:tab w:val="left" w:pos="2268"/>
        </w:tabs>
        <w:rPr>
          <w:sz w:val="28"/>
          <w:szCs w:val="28"/>
        </w:rPr>
      </w:pPr>
      <w:r>
        <w:rPr>
          <w:sz w:val="28"/>
          <w:szCs w:val="28"/>
        </w:rPr>
        <w:t>The Committee will consist of the Officers and not less than five</w:t>
      </w:r>
      <w:r w:rsidR="00BD469B">
        <w:rPr>
          <w:sz w:val="28"/>
          <w:szCs w:val="28"/>
        </w:rPr>
        <w:t>,</w:t>
      </w:r>
      <w:r>
        <w:rPr>
          <w:sz w:val="28"/>
          <w:szCs w:val="28"/>
        </w:rPr>
        <w:t xml:space="preserve"> nor more than ten</w:t>
      </w:r>
      <w:r w:rsidR="00BD469B">
        <w:rPr>
          <w:sz w:val="28"/>
          <w:szCs w:val="28"/>
        </w:rPr>
        <w:t>,</w:t>
      </w:r>
      <w:r w:rsidR="000075C6">
        <w:rPr>
          <w:sz w:val="28"/>
          <w:szCs w:val="28"/>
        </w:rPr>
        <w:t xml:space="preserve"> other members of the Club </w:t>
      </w:r>
      <w:r>
        <w:rPr>
          <w:sz w:val="28"/>
          <w:szCs w:val="28"/>
        </w:rPr>
        <w:t>(</w:t>
      </w:r>
      <w:proofErr w:type="spellStart"/>
      <w:r>
        <w:rPr>
          <w:sz w:val="28"/>
          <w:szCs w:val="28"/>
        </w:rPr>
        <w:t>ie</w:t>
      </w:r>
      <w:proofErr w:type="spellEnd"/>
      <w:r>
        <w:rPr>
          <w:sz w:val="28"/>
          <w:szCs w:val="28"/>
        </w:rPr>
        <w:t>: a maximum of 14)</w:t>
      </w:r>
      <w:r w:rsidR="000075C6">
        <w:rPr>
          <w:sz w:val="28"/>
          <w:szCs w:val="28"/>
        </w:rPr>
        <w:t>.</w:t>
      </w:r>
      <w:r>
        <w:rPr>
          <w:sz w:val="28"/>
          <w:szCs w:val="28"/>
        </w:rPr>
        <w:br/>
      </w:r>
    </w:p>
    <w:p w14:paraId="040314BC" w14:textId="19F79D57" w:rsidR="00E72278" w:rsidRDefault="00E72278" w:rsidP="00980CB6">
      <w:pPr>
        <w:pStyle w:val="ListParagraph"/>
        <w:numPr>
          <w:ilvl w:val="0"/>
          <w:numId w:val="11"/>
        </w:numPr>
        <w:tabs>
          <w:tab w:val="left" w:pos="709"/>
          <w:tab w:val="left" w:pos="1701"/>
          <w:tab w:val="left" w:pos="2268"/>
        </w:tabs>
        <w:rPr>
          <w:sz w:val="28"/>
          <w:szCs w:val="28"/>
        </w:rPr>
      </w:pPr>
      <w:r>
        <w:rPr>
          <w:b/>
          <w:bCs/>
          <w:sz w:val="28"/>
          <w:szCs w:val="28"/>
        </w:rPr>
        <w:t>Elections</w:t>
      </w:r>
    </w:p>
    <w:p w14:paraId="4B5BCA47" w14:textId="0875CF29" w:rsidR="00E72278" w:rsidRDefault="00E72278" w:rsidP="00980CB6">
      <w:pPr>
        <w:pStyle w:val="ListParagraph"/>
        <w:numPr>
          <w:ilvl w:val="1"/>
          <w:numId w:val="11"/>
        </w:numPr>
        <w:tabs>
          <w:tab w:val="left" w:pos="709"/>
          <w:tab w:val="left" w:pos="1701"/>
          <w:tab w:val="left" w:pos="2268"/>
        </w:tabs>
        <w:rPr>
          <w:sz w:val="28"/>
          <w:szCs w:val="28"/>
        </w:rPr>
      </w:pPr>
      <w:r>
        <w:rPr>
          <w:sz w:val="28"/>
          <w:szCs w:val="28"/>
        </w:rPr>
        <w:t>The Committee members will be elected annually by the AGM.</w:t>
      </w:r>
    </w:p>
    <w:p w14:paraId="2A99200D" w14:textId="25B3375F" w:rsidR="00E72278" w:rsidRDefault="00E72278" w:rsidP="00980CB6">
      <w:pPr>
        <w:pStyle w:val="ListParagraph"/>
        <w:numPr>
          <w:ilvl w:val="1"/>
          <w:numId w:val="11"/>
        </w:numPr>
        <w:tabs>
          <w:tab w:val="left" w:pos="709"/>
          <w:tab w:val="left" w:pos="1701"/>
          <w:tab w:val="left" w:pos="2268"/>
        </w:tabs>
        <w:rPr>
          <w:sz w:val="28"/>
          <w:szCs w:val="28"/>
        </w:rPr>
      </w:pPr>
      <w:r>
        <w:rPr>
          <w:sz w:val="28"/>
          <w:szCs w:val="28"/>
        </w:rPr>
        <w:t>Nominations for the Committee must be proposed and seconded with the approval of the nominee and may be in writing to the Honorary Secretary or proposed from the floor during the Annual General Meeting.</w:t>
      </w:r>
    </w:p>
    <w:p w14:paraId="67600AAE" w14:textId="556781F5" w:rsidR="00E72278" w:rsidRDefault="00E72278" w:rsidP="00980CB6">
      <w:pPr>
        <w:pStyle w:val="ListParagraph"/>
        <w:numPr>
          <w:ilvl w:val="1"/>
          <w:numId w:val="11"/>
        </w:numPr>
        <w:tabs>
          <w:tab w:val="left" w:pos="709"/>
          <w:tab w:val="left" w:pos="1701"/>
          <w:tab w:val="left" w:pos="2268"/>
        </w:tabs>
        <w:rPr>
          <w:sz w:val="28"/>
          <w:szCs w:val="28"/>
        </w:rPr>
      </w:pPr>
      <w:r>
        <w:rPr>
          <w:sz w:val="28"/>
          <w:szCs w:val="28"/>
        </w:rPr>
        <w:t>The Officers will be elected annually by the Committee from its own membership at its first meeting following the AGM.</w:t>
      </w:r>
    </w:p>
    <w:p w14:paraId="7EF183F1" w14:textId="2847376F" w:rsidR="00851672" w:rsidRDefault="00851672" w:rsidP="00980CB6">
      <w:pPr>
        <w:pStyle w:val="ListParagraph"/>
        <w:numPr>
          <w:ilvl w:val="1"/>
          <w:numId w:val="11"/>
        </w:numPr>
        <w:tabs>
          <w:tab w:val="left" w:pos="709"/>
          <w:tab w:val="left" w:pos="1701"/>
          <w:tab w:val="left" w:pos="2268"/>
        </w:tabs>
        <w:rPr>
          <w:sz w:val="28"/>
          <w:szCs w:val="28"/>
        </w:rPr>
      </w:pPr>
      <w:r>
        <w:rPr>
          <w:sz w:val="28"/>
          <w:szCs w:val="28"/>
        </w:rPr>
        <w:t>At the AGM each year, one third of the members of the Committee shall retire, the members to retire being those who have been longest serving in office. Those who have been in office for the same length of time shall determine retiring members by lot.  Retiring members shall be eligible for re-election.</w:t>
      </w:r>
      <w:r>
        <w:rPr>
          <w:sz w:val="28"/>
          <w:szCs w:val="28"/>
        </w:rPr>
        <w:br/>
      </w:r>
    </w:p>
    <w:p w14:paraId="13CFDC68" w14:textId="3299F3CB" w:rsidR="00851672" w:rsidRDefault="00851672" w:rsidP="00980CB6">
      <w:pPr>
        <w:pStyle w:val="ListParagraph"/>
        <w:numPr>
          <w:ilvl w:val="0"/>
          <w:numId w:val="11"/>
        </w:numPr>
        <w:tabs>
          <w:tab w:val="left" w:pos="709"/>
          <w:tab w:val="left" w:pos="1701"/>
          <w:tab w:val="left" w:pos="2268"/>
        </w:tabs>
        <w:rPr>
          <w:sz w:val="28"/>
          <w:szCs w:val="28"/>
        </w:rPr>
      </w:pPr>
      <w:r>
        <w:rPr>
          <w:b/>
          <w:bCs/>
          <w:sz w:val="28"/>
          <w:szCs w:val="28"/>
        </w:rPr>
        <w:t>Administration</w:t>
      </w:r>
    </w:p>
    <w:p w14:paraId="572A865D" w14:textId="53E4D89F" w:rsidR="00851672" w:rsidRDefault="00851672" w:rsidP="00980CB6">
      <w:pPr>
        <w:pStyle w:val="ListParagraph"/>
        <w:numPr>
          <w:ilvl w:val="1"/>
          <w:numId w:val="11"/>
        </w:numPr>
        <w:tabs>
          <w:tab w:val="left" w:pos="709"/>
          <w:tab w:val="left" w:pos="1701"/>
          <w:tab w:val="left" w:pos="2268"/>
        </w:tabs>
        <w:rPr>
          <w:sz w:val="28"/>
          <w:szCs w:val="28"/>
        </w:rPr>
      </w:pPr>
      <w:r>
        <w:rPr>
          <w:sz w:val="28"/>
          <w:szCs w:val="28"/>
        </w:rPr>
        <w:t xml:space="preserve">The day to day running of the Club will be carried out by the Committee provided that the Committee shall not undertake or permit any action or activity which shall be at variance with any Resolution which shall be passed by a simple majority of the members present and voting at any AGM or Special </w:t>
      </w:r>
      <w:r w:rsidR="00B9020C">
        <w:rPr>
          <w:sz w:val="28"/>
          <w:szCs w:val="28"/>
        </w:rPr>
        <w:t xml:space="preserve">General </w:t>
      </w:r>
      <w:r>
        <w:rPr>
          <w:sz w:val="28"/>
          <w:szCs w:val="28"/>
        </w:rPr>
        <w:t>Meeting (but not being a resolution to change these Rules as referred to in Rule 21).</w:t>
      </w:r>
    </w:p>
    <w:p w14:paraId="696BC965" w14:textId="7AF0C1CF" w:rsidR="00851672" w:rsidRDefault="00851672" w:rsidP="00980CB6">
      <w:pPr>
        <w:pStyle w:val="ListParagraph"/>
        <w:numPr>
          <w:ilvl w:val="1"/>
          <w:numId w:val="11"/>
        </w:numPr>
        <w:tabs>
          <w:tab w:val="left" w:pos="709"/>
          <w:tab w:val="left" w:pos="1701"/>
          <w:tab w:val="left" w:pos="2268"/>
        </w:tabs>
        <w:rPr>
          <w:sz w:val="28"/>
          <w:szCs w:val="28"/>
        </w:rPr>
      </w:pPr>
      <w:r>
        <w:rPr>
          <w:sz w:val="28"/>
          <w:szCs w:val="28"/>
        </w:rPr>
        <w:t>The Committee may appoint sub-committees to organise individual Club activities</w:t>
      </w:r>
      <w:r w:rsidR="00884DDE">
        <w:rPr>
          <w:sz w:val="28"/>
          <w:szCs w:val="28"/>
        </w:rPr>
        <w:t>. The Chairman will be an ex-officio member of any such sub-committee.</w:t>
      </w:r>
    </w:p>
    <w:p w14:paraId="01480B8D" w14:textId="5C56CD8B" w:rsidR="00884DDE" w:rsidRDefault="00884DDE" w:rsidP="00980CB6">
      <w:pPr>
        <w:pStyle w:val="ListParagraph"/>
        <w:numPr>
          <w:ilvl w:val="1"/>
          <w:numId w:val="11"/>
        </w:numPr>
        <w:tabs>
          <w:tab w:val="left" w:pos="709"/>
          <w:tab w:val="left" w:pos="1701"/>
          <w:tab w:val="left" w:pos="2268"/>
        </w:tabs>
        <w:rPr>
          <w:sz w:val="28"/>
          <w:szCs w:val="28"/>
        </w:rPr>
      </w:pPr>
      <w:r>
        <w:rPr>
          <w:sz w:val="28"/>
          <w:szCs w:val="28"/>
        </w:rPr>
        <w:t xml:space="preserve">All Committee Members shall be encouraged to actively participate in the running of </w:t>
      </w:r>
      <w:r w:rsidR="003F4B1A">
        <w:rPr>
          <w:sz w:val="28"/>
          <w:szCs w:val="28"/>
        </w:rPr>
        <w:t xml:space="preserve">all </w:t>
      </w:r>
      <w:r>
        <w:rPr>
          <w:sz w:val="28"/>
          <w:szCs w:val="28"/>
        </w:rPr>
        <w:t>Club activities and events.</w:t>
      </w:r>
    </w:p>
    <w:p w14:paraId="0EB16CCC" w14:textId="35812CFF" w:rsidR="00884DDE" w:rsidRDefault="00884DDE" w:rsidP="00980CB6">
      <w:pPr>
        <w:pStyle w:val="ListParagraph"/>
        <w:numPr>
          <w:ilvl w:val="1"/>
          <w:numId w:val="11"/>
        </w:numPr>
        <w:tabs>
          <w:tab w:val="left" w:pos="709"/>
          <w:tab w:val="left" w:pos="1701"/>
          <w:tab w:val="left" w:pos="2268"/>
        </w:tabs>
        <w:rPr>
          <w:sz w:val="28"/>
          <w:szCs w:val="28"/>
        </w:rPr>
      </w:pPr>
      <w:r>
        <w:rPr>
          <w:sz w:val="28"/>
          <w:szCs w:val="28"/>
        </w:rPr>
        <w:t>Any sub-committee should have decisions ratified by the main Committee.</w:t>
      </w:r>
    </w:p>
    <w:p w14:paraId="37A7F9AB" w14:textId="1813437C" w:rsidR="00884DDE" w:rsidRDefault="00884DDE" w:rsidP="00980CB6">
      <w:pPr>
        <w:pStyle w:val="ListParagraph"/>
        <w:numPr>
          <w:ilvl w:val="1"/>
          <w:numId w:val="11"/>
        </w:numPr>
        <w:tabs>
          <w:tab w:val="left" w:pos="709"/>
          <w:tab w:val="left" w:pos="1701"/>
          <w:tab w:val="left" w:pos="2268"/>
        </w:tabs>
        <w:rPr>
          <w:sz w:val="28"/>
          <w:szCs w:val="28"/>
        </w:rPr>
      </w:pPr>
      <w:r>
        <w:rPr>
          <w:sz w:val="28"/>
          <w:szCs w:val="28"/>
        </w:rPr>
        <w:lastRenderedPageBreak/>
        <w:t>The Committee shall meet every month (except August and December if agreed by the Committee) at a place and time decided by the Committee.</w:t>
      </w:r>
    </w:p>
    <w:p w14:paraId="3610A4F5" w14:textId="14E9FA10" w:rsidR="00884DDE" w:rsidRDefault="00884DDE" w:rsidP="00980CB6">
      <w:pPr>
        <w:pStyle w:val="ListParagraph"/>
        <w:numPr>
          <w:ilvl w:val="1"/>
          <w:numId w:val="11"/>
        </w:numPr>
        <w:tabs>
          <w:tab w:val="left" w:pos="709"/>
          <w:tab w:val="left" w:pos="1701"/>
          <w:tab w:val="left" w:pos="2268"/>
        </w:tabs>
        <w:rPr>
          <w:sz w:val="28"/>
          <w:szCs w:val="28"/>
        </w:rPr>
      </w:pPr>
      <w:r>
        <w:rPr>
          <w:sz w:val="28"/>
          <w:szCs w:val="28"/>
        </w:rPr>
        <w:t>Committee decisions will be on a majority vote.  Should there be an equality of votes the Chairman will have an additional and casting vote.</w:t>
      </w:r>
    </w:p>
    <w:p w14:paraId="05A32579" w14:textId="1E7A2784" w:rsidR="006C656D" w:rsidRDefault="00884DDE" w:rsidP="00980CB6">
      <w:pPr>
        <w:pStyle w:val="ListParagraph"/>
        <w:numPr>
          <w:ilvl w:val="1"/>
          <w:numId w:val="11"/>
        </w:numPr>
        <w:tabs>
          <w:tab w:val="left" w:pos="709"/>
          <w:tab w:val="left" w:pos="1701"/>
          <w:tab w:val="left" w:pos="2268"/>
        </w:tabs>
        <w:rPr>
          <w:sz w:val="28"/>
          <w:szCs w:val="28"/>
        </w:rPr>
      </w:pPr>
      <w:r>
        <w:rPr>
          <w:sz w:val="28"/>
          <w:szCs w:val="28"/>
        </w:rPr>
        <w:t>The Hon. Secretary will be responsible for</w:t>
      </w:r>
      <w:r w:rsidR="003F4B1A">
        <w:rPr>
          <w:sz w:val="28"/>
          <w:szCs w:val="28"/>
        </w:rPr>
        <w:t xml:space="preserve"> recording and circulating the m</w:t>
      </w:r>
      <w:r>
        <w:rPr>
          <w:sz w:val="28"/>
          <w:szCs w:val="28"/>
        </w:rPr>
        <w:t xml:space="preserve">inutes of each Committee meeting and the upkeep of the Minutes Book.  The taking </w:t>
      </w:r>
      <w:r w:rsidR="006C656D">
        <w:rPr>
          <w:sz w:val="28"/>
          <w:szCs w:val="28"/>
        </w:rPr>
        <w:t>of</w:t>
      </w:r>
      <w:r w:rsidR="005F1E15">
        <w:rPr>
          <w:sz w:val="28"/>
          <w:szCs w:val="28"/>
        </w:rPr>
        <w:t xml:space="preserve"> minutes may be delegated but</w:t>
      </w:r>
      <w:r>
        <w:rPr>
          <w:sz w:val="28"/>
          <w:szCs w:val="28"/>
        </w:rPr>
        <w:t xml:space="preserve"> overall responsibility for the correct recording and keeping of both AGM and Committee meeting minutes </w:t>
      </w:r>
      <w:r w:rsidR="006C656D">
        <w:rPr>
          <w:sz w:val="28"/>
          <w:szCs w:val="28"/>
        </w:rPr>
        <w:t>rests with the Hon. Secretary. The Minutes Book must be made available at every AGM.</w:t>
      </w:r>
      <w:r w:rsidR="00AF18CE">
        <w:rPr>
          <w:sz w:val="28"/>
          <w:szCs w:val="28"/>
        </w:rPr>
        <w:br/>
      </w:r>
      <w:r w:rsidR="00AF18CE">
        <w:rPr>
          <w:sz w:val="28"/>
          <w:szCs w:val="28"/>
        </w:rPr>
        <w:br/>
      </w:r>
    </w:p>
    <w:p w14:paraId="154DB372" w14:textId="77777777" w:rsidR="006C656D" w:rsidRPr="006C656D" w:rsidRDefault="006C656D" w:rsidP="00980CB6">
      <w:pPr>
        <w:pStyle w:val="ListParagraph"/>
        <w:numPr>
          <w:ilvl w:val="0"/>
          <w:numId w:val="11"/>
        </w:numPr>
        <w:tabs>
          <w:tab w:val="left" w:pos="709"/>
          <w:tab w:val="left" w:pos="1701"/>
          <w:tab w:val="left" w:pos="2268"/>
        </w:tabs>
        <w:rPr>
          <w:sz w:val="28"/>
          <w:szCs w:val="28"/>
        </w:rPr>
      </w:pPr>
      <w:r>
        <w:rPr>
          <w:b/>
          <w:bCs/>
          <w:sz w:val="28"/>
          <w:szCs w:val="28"/>
        </w:rPr>
        <w:t>Expenditure</w:t>
      </w:r>
    </w:p>
    <w:p w14:paraId="6F2AE972" w14:textId="24FFEB18" w:rsidR="00884DDE" w:rsidRDefault="008D1061" w:rsidP="00980CB6">
      <w:pPr>
        <w:pStyle w:val="ListParagraph"/>
        <w:numPr>
          <w:ilvl w:val="1"/>
          <w:numId w:val="11"/>
        </w:numPr>
        <w:tabs>
          <w:tab w:val="left" w:pos="709"/>
          <w:tab w:val="left" w:pos="1701"/>
          <w:tab w:val="left" w:pos="2268"/>
        </w:tabs>
        <w:rPr>
          <w:sz w:val="28"/>
          <w:szCs w:val="28"/>
        </w:rPr>
      </w:pPr>
      <w:r>
        <w:rPr>
          <w:sz w:val="28"/>
          <w:szCs w:val="28"/>
        </w:rPr>
        <w:t>Subject to the other provisions of these Rules, the income and expenditure of the Club shall be the responsibility of the Committee.</w:t>
      </w:r>
    </w:p>
    <w:p w14:paraId="5F2FF6E7" w14:textId="78839C2E" w:rsidR="008D1061" w:rsidRDefault="008D1061" w:rsidP="00980CB6">
      <w:pPr>
        <w:pStyle w:val="ListParagraph"/>
        <w:numPr>
          <w:ilvl w:val="1"/>
          <w:numId w:val="11"/>
        </w:numPr>
        <w:tabs>
          <w:tab w:val="left" w:pos="709"/>
          <w:tab w:val="left" w:pos="1701"/>
          <w:tab w:val="left" w:pos="2268"/>
        </w:tabs>
        <w:rPr>
          <w:sz w:val="28"/>
          <w:szCs w:val="28"/>
        </w:rPr>
      </w:pPr>
      <w:r>
        <w:rPr>
          <w:sz w:val="28"/>
          <w:szCs w:val="28"/>
        </w:rPr>
        <w:t>The Committee shall not authorise or permit any expenditure beyond that reasonably involved in the running of the Club’s shows and other equestrian and social events, without the prior approval of an Annual or Special General Meeting.</w:t>
      </w:r>
    </w:p>
    <w:p w14:paraId="6C0B8047" w14:textId="0A3FA5F6" w:rsidR="008D1061" w:rsidRDefault="008D1061" w:rsidP="00980CB6">
      <w:pPr>
        <w:pStyle w:val="ListParagraph"/>
        <w:numPr>
          <w:ilvl w:val="1"/>
          <w:numId w:val="11"/>
        </w:numPr>
        <w:tabs>
          <w:tab w:val="left" w:pos="709"/>
          <w:tab w:val="left" w:pos="1701"/>
          <w:tab w:val="left" w:pos="2268"/>
        </w:tabs>
        <w:rPr>
          <w:sz w:val="28"/>
          <w:szCs w:val="28"/>
        </w:rPr>
      </w:pPr>
      <w:r>
        <w:rPr>
          <w:sz w:val="28"/>
          <w:szCs w:val="28"/>
        </w:rPr>
        <w:t>The level of contribution which the Club makes to the costs and expenses of members representing the Club either as individuals or as a team at reco</w:t>
      </w:r>
      <w:r w:rsidR="008849CB">
        <w:rPr>
          <w:sz w:val="28"/>
          <w:szCs w:val="28"/>
        </w:rPr>
        <w:t>g</w:t>
      </w:r>
      <w:r>
        <w:rPr>
          <w:sz w:val="28"/>
          <w:szCs w:val="28"/>
        </w:rPr>
        <w:t>nised BHS Riding Club activities shall not excee</w:t>
      </w:r>
      <w:r w:rsidR="008849CB">
        <w:rPr>
          <w:sz w:val="28"/>
          <w:szCs w:val="28"/>
        </w:rPr>
        <w:t>d</w:t>
      </w:r>
      <w:r>
        <w:rPr>
          <w:sz w:val="28"/>
          <w:szCs w:val="28"/>
        </w:rPr>
        <w:t xml:space="preserve"> such amount per activity for each participating member as shall previously have been recommended by the Committee and approved by a majority of members at a Special General Meeting.</w:t>
      </w:r>
    </w:p>
    <w:p w14:paraId="47781C87" w14:textId="2B994CA0" w:rsidR="008D1061" w:rsidRDefault="008D1061" w:rsidP="00980CB6">
      <w:pPr>
        <w:pStyle w:val="ListParagraph"/>
        <w:numPr>
          <w:ilvl w:val="1"/>
          <w:numId w:val="11"/>
        </w:numPr>
        <w:tabs>
          <w:tab w:val="left" w:pos="709"/>
          <w:tab w:val="left" w:pos="1701"/>
          <w:tab w:val="left" w:pos="2268"/>
        </w:tabs>
        <w:rPr>
          <w:sz w:val="28"/>
          <w:szCs w:val="28"/>
        </w:rPr>
      </w:pPr>
      <w:r>
        <w:rPr>
          <w:sz w:val="28"/>
          <w:szCs w:val="28"/>
        </w:rPr>
        <w:t xml:space="preserve">The Club will pay </w:t>
      </w:r>
      <w:r w:rsidR="00696857">
        <w:rPr>
          <w:sz w:val="28"/>
          <w:szCs w:val="28"/>
        </w:rPr>
        <w:t xml:space="preserve">the BRC </w:t>
      </w:r>
      <w:r w:rsidR="00616856">
        <w:rPr>
          <w:sz w:val="28"/>
          <w:szCs w:val="28"/>
        </w:rPr>
        <w:t>pre-</w:t>
      </w:r>
      <w:r>
        <w:rPr>
          <w:sz w:val="28"/>
          <w:szCs w:val="28"/>
        </w:rPr>
        <w:t xml:space="preserve">entry fees for Area Qualifiers, but members must be prepared to pay the </w:t>
      </w:r>
      <w:r w:rsidR="00696857">
        <w:rPr>
          <w:sz w:val="28"/>
          <w:szCs w:val="28"/>
        </w:rPr>
        <w:t xml:space="preserve">full </w:t>
      </w:r>
      <w:r>
        <w:rPr>
          <w:sz w:val="28"/>
          <w:szCs w:val="28"/>
        </w:rPr>
        <w:t xml:space="preserve">competition entry fee. </w:t>
      </w:r>
      <w:r w:rsidR="00696857">
        <w:rPr>
          <w:sz w:val="28"/>
          <w:szCs w:val="28"/>
        </w:rPr>
        <w:t>The competition entry fee</w:t>
      </w:r>
      <w:r w:rsidR="00FD3C21">
        <w:rPr>
          <w:sz w:val="28"/>
          <w:szCs w:val="28"/>
        </w:rPr>
        <w:t xml:space="preserve"> payment remains </w:t>
      </w:r>
      <w:r w:rsidR="00696857">
        <w:rPr>
          <w:sz w:val="28"/>
          <w:szCs w:val="28"/>
        </w:rPr>
        <w:t>the responsibility of the member who volunteered to represent the Club from the close of</w:t>
      </w:r>
      <w:r w:rsidR="00FD3C21">
        <w:rPr>
          <w:sz w:val="28"/>
          <w:szCs w:val="28"/>
        </w:rPr>
        <w:t xml:space="preserve"> </w:t>
      </w:r>
      <w:r w:rsidR="000075C6">
        <w:rPr>
          <w:sz w:val="28"/>
          <w:szCs w:val="28"/>
        </w:rPr>
        <w:t xml:space="preserve">the BRC </w:t>
      </w:r>
      <w:r w:rsidR="00616856">
        <w:rPr>
          <w:sz w:val="28"/>
          <w:szCs w:val="28"/>
        </w:rPr>
        <w:t>pre-</w:t>
      </w:r>
      <w:r w:rsidR="00706A27">
        <w:rPr>
          <w:sz w:val="28"/>
          <w:szCs w:val="28"/>
        </w:rPr>
        <w:t>entries</w:t>
      </w:r>
      <w:r w:rsidR="00616856">
        <w:rPr>
          <w:sz w:val="28"/>
          <w:szCs w:val="28"/>
        </w:rPr>
        <w:t>,</w:t>
      </w:r>
      <w:r w:rsidR="00706A27">
        <w:rPr>
          <w:sz w:val="28"/>
          <w:szCs w:val="28"/>
        </w:rPr>
        <w:t xml:space="preserve"> which is 3 weeks before each Area Qualifier, as this constitutes a binding obligation to pay any additional competition entry fee </w:t>
      </w:r>
      <w:r w:rsidR="00FD3C21">
        <w:rPr>
          <w:sz w:val="28"/>
          <w:szCs w:val="28"/>
        </w:rPr>
        <w:t xml:space="preserve">even if the </w:t>
      </w:r>
      <w:r w:rsidR="00706A27">
        <w:rPr>
          <w:sz w:val="28"/>
          <w:szCs w:val="28"/>
        </w:rPr>
        <w:t xml:space="preserve">Club </w:t>
      </w:r>
      <w:r w:rsidR="00FD3C21">
        <w:rPr>
          <w:sz w:val="28"/>
          <w:szCs w:val="28"/>
        </w:rPr>
        <w:t xml:space="preserve">member withdraws or does not attend the event. </w:t>
      </w:r>
      <w:r>
        <w:rPr>
          <w:sz w:val="28"/>
          <w:szCs w:val="28"/>
        </w:rPr>
        <w:t>If a te</w:t>
      </w:r>
      <w:r w:rsidR="00696857">
        <w:rPr>
          <w:sz w:val="28"/>
          <w:szCs w:val="28"/>
        </w:rPr>
        <w:t>am/Club member qualifies for a Championship</w:t>
      </w:r>
      <w:r>
        <w:rPr>
          <w:sz w:val="28"/>
          <w:szCs w:val="28"/>
        </w:rPr>
        <w:t>, the Club will pay all entry fees plus the cost of 1 night’s stabling</w:t>
      </w:r>
      <w:r w:rsidR="003F4B1A">
        <w:rPr>
          <w:sz w:val="28"/>
          <w:szCs w:val="28"/>
        </w:rPr>
        <w:t>,</w:t>
      </w:r>
      <w:r>
        <w:rPr>
          <w:sz w:val="28"/>
          <w:szCs w:val="28"/>
        </w:rPr>
        <w:t xml:space="preserve"> if required.</w:t>
      </w:r>
    </w:p>
    <w:p w14:paraId="6B4D72C6" w14:textId="435F0FC8" w:rsidR="008D1061" w:rsidRDefault="00242118" w:rsidP="00980CB6">
      <w:pPr>
        <w:pStyle w:val="ListParagraph"/>
        <w:numPr>
          <w:ilvl w:val="1"/>
          <w:numId w:val="11"/>
        </w:numPr>
        <w:tabs>
          <w:tab w:val="left" w:pos="709"/>
          <w:tab w:val="left" w:pos="1701"/>
          <w:tab w:val="left" w:pos="2268"/>
        </w:tabs>
        <w:rPr>
          <w:sz w:val="28"/>
          <w:szCs w:val="28"/>
        </w:rPr>
      </w:pPr>
      <w:r>
        <w:rPr>
          <w:sz w:val="28"/>
          <w:szCs w:val="28"/>
        </w:rPr>
        <w:t xml:space="preserve">Except to the extent </w:t>
      </w:r>
      <w:r w:rsidR="008D1061">
        <w:rPr>
          <w:sz w:val="28"/>
          <w:szCs w:val="28"/>
        </w:rPr>
        <w:t>that the level of contribution</w:t>
      </w:r>
      <w:r w:rsidR="008849CB">
        <w:rPr>
          <w:sz w:val="28"/>
          <w:szCs w:val="28"/>
        </w:rPr>
        <w:t xml:space="preserve"> by the Club shall have been approved as above, Club funds shall not be used towards the costs and expenses of any team or individual attending any competition.</w:t>
      </w:r>
    </w:p>
    <w:p w14:paraId="0474739F" w14:textId="4A8B38D0" w:rsidR="008849CB" w:rsidRDefault="008849CB" w:rsidP="00980CB6">
      <w:pPr>
        <w:pStyle w:val="ListParagraph"/>
        <w:numPr>
          <w:ilvl w:val="1"/>
          <w:numId w:val="11"/>
        </w:numPr>
        <w:tabs>
          <w:tab w:val="left" w:pos="709"/>
          <w:tab w:val="left" w:pos="1701"/>
          <w:tab w:val="left" w:pos="2268"/>
        </w:tabs>
        <w:rPr>
          <w:sz w:val="28"/>
          <w:szCs w:val="28"/>
        </w:rPr>
      </w:pPr>
      <w:r>
        <w:rPr>
          <w:sz w:val="28"/>
          <w:szCs w:val="28"/>
        </w:rPr>
        <w:t>No payments are to be made from Club funds without the knowledge and consent of th</w:t>
      </w:r>
      <w:r w:rsidR="008B67DF">
        <w:rPr>
          <w:sz w:val="28"/>
          <w:szCs w:val="28"/>
        </w:rPr>
        <w:t>e Hon. Treasurer and one other O</w:t>
      </w:r>
      <w:r>
        <w:rPr>
          <w:sz w:val="28"/>
          <w:szCs w:val="28"/>
        </w:rPr>
        <w:t>fficer.</w:t>
      </w:r>
    </w:p>
    <w:p w14:paraId="2D396B46" w14:textId="77777777" w:rsidR="00AF18CE" w:rsidRDefault="008849CB" w:rsidP="00980CB6">
      <w:pPr>
        <w:pStyle w:val="ListParagraph"/>
        <w:numPr>
          <w:ilvl w:val="1"/>
          <w:numId w:val="11"/>
        </w:numPr>
        <w:tabs>
          <w:tab w:val="left" w:pos="709"/>
          <w:tab w:val="left" w:pos="1701"/>
          <w:tab w:val="left" w:pos="2268"/>
        </w:tabs>
        <w:rPr>
          <w:sz w:val="28"/>
          <w:szCs w:val="28"/>
        </w:rPr>
      </w:pPr>
      <w:r>
        <w:rPr>
          <w:sz w:val="28"/>
          <w:szCs w:val="28"/>
        </w:rPr>
        <w:lastRenderedPageBreak/>
        <w:t>The Accounts of the Club shall be audited or verified each year by the person appointed at the previous Annual General Meeting.  Accounts must be audited or verified by an independent professional.</w:t>
      </w:r>
    </w:p>
    <w:p w14:paraId="3140711F" w14:textId="7EFB5892" w:rsidR="00BF4B7D" w:rsidRPr="008C10C8" w:rsidRDefault="00AF18CE" w:rsidP="00BF4B7D">
      <w:pPr>
        <w:pStyle w:val="ListParagraph"/>
        <w:numPr>
          <w:ilvl w:val="1"/>
          <w:numId w:val="11"/>
        </w:numPr>
        <w:tabs>
          <w:tab w:val="left" w:pos="709"/>
          <w:tab w:val="left" w:pos="1701"/>
          <w:tab w:val="left" w:pos="2268"/>
        </w:tabs>
        <w:rPr>
          <w:sz w:val="28"/>
          <w:szCs w:val="28"/>
        </w:rPr>
      </w:pPr>
      <w:r w:rsidRPr="008B67DF">
        <w:rPr>
          <w:sz w:val="28"/>
          <w:szCs w:val="28"/>
        </w:rPr>
        <w:t>All surplus income or profits are</w:t>
      </w:r>
      <w:r w:rsidR="006B328B">
        <w:rPr>
          <w:sz w:val="28"/>
          <w:szCs w:val="28"/>
        </w:rPr>
        <w:t xml:space="preserve"> to be reinvested in the Club. </w:t>
      </w:r>
      <w:r w:rsidR="00F814C6">
        <w:rPr>
          <w:sz w:val="28"/>
          <w:szCs w:val="28"/>
        </w:rPr>
        <w:t xml:space="preserve"> </w:t>
      </w:r>
      <w:r w:rsidRPr="008B67DF">
        <w:rPr>
          <w:sz w:val="28"/>
          <w:szCs w:val="28"/>
        </w:rPr>
        <w:t>No surpluses or assets will be distributed to members or third parti</w:t>
      </w:r>
      <w:r w:rsidR="008F6A91">
        <w:rPr>
          <w:sz w:val="28"/>
          <w:szCs w:val="28"/>
        </w:rPr>
        <w:t xml:space="preserve">es </w:t>
      </w:r>
      <w:proofErr w:type="gramStart"/>
      <w:r w:rsidR="008F6A91">
        <w:rPr>
          <w:sz w:val="28"/>
          <w:szCs w:val="28"/>
        </w:rPr>
        <w:t>with the exception of</w:t>
      </w:r>
      <w:proofErr w:type="gramEnd"/>
      <w:r w:rsidR="008F6A91">
        <w:rPr>
          <w:sz w:val="28"/>
          <w:szCs w:val="28"/>
        </w:rPr>
        <w:t xml:space="preserve"> Clause 20 on dissolution of the Club.</w:t>
      </w:r>
      <w:r w:rsidR="008849CB" w:rsidRPr="008B67DF">
        <w:rPr>
          <w:sz w:val="28"/>
          <w:szCs w:val="28"/>
        </w:rPr>
        <w:br/>
      </w:r>
    </w:p>
    <w:p w14:paraId="7D4F1681" w14:textId="7AD7E95C" w:rsidR="008849CB" w:rsidRPr="008849CB" w:rsidRDefault="008849CB" w:rsidP="00980CB6">
      <w:pPr>
        <w:pStyle w:val="ListParagraph"/>
        <w:numPr>
          <w:ilvl w:val="0"/>
          <w:numId w:val="11"/>
        </w:numPr>
        <w:tabs>
          <w:tab w:val="left" w:pos="709"/>
          <w:tab w:val="left" w:pos="1701"/>
          <w:tab w:val="left" w:pos="2268"/>
        </w:tabs>
        <w:rPr>
          <w:sz w:val="28"/>
          <w:szCs w:val="28"/>
        </w:rPr>
      </w:pPr>
      <w:r>
        <w:rPr>
          <w:b/>
          <w:bCs/>
          <w:sz w:val="28"/>
          <w:szCs w:val="28"/>
        </w:rPr>
        <w:t>Notice of Meetings</w:t>
      </w:r>
    </w:p>
    <w:p w14:paraId="2E772BCE" w14:textId="07A5C57B" w:rsidR="001A2DE7" w:rsidRPr="0043477F" w:rsidRDefault="008849CB" w:rsidP="001A2DE7">
      <w:pPr>
        <w:pStyle w:val="ListParagraph"/>
        <w:numPr>
          <w:ilvl w:val="1"/>
          <w:numId w:val="11"/>
        </w:numPr>
        <w:tabs>
          <w:tab w:val="left" w:pos="709"/>
          <w:tab w:val="left" w:pos="1701"/>
          <w:tab w:val="left" w:pos="2268"/>
        </w:tabs>
        <w:rPr>
          <w:sz w:val="28"/>
          <w:szCs w:val="28"/>
        </w:rPr>
      </w:pPr>
      <w:r>
        <w:rPr>
          <w:sz w:val="28"/>
          <w:szCs w:val="28"/>
        </w:rPr>
        <w:t xml:space="preserve">Notice of Meetings may be given by electronic transmission to each member.  At least 2 weeks’ notice is required for the </w:t>
      </w:r>
      <w:r w:rsidR="006B328B">
        <w:rPr>
          <w:sz w:val="28"/>
          <w:szCs w:val="28"/>
        </w:rPr>
        <w:t>Annual General and Special</w:t>
      </w:r>
      <w:r>
        <w:rPr>
          <w:sz w:val="28"/>
          <w:szCs w:val="28"/>
        </w:rPr>
        <w:t xml:space="preserve"> General Meetings</w:t>
      </w:r>
      <w:r w:rsidR="00AF18CE">
        <w:rPr>
          <w:sz w:val="28"/>
          <w:szCs w:val="28"/>
        </w:rPr>
        <w:t xml:space="preserve"> with the meeting summoned by</w:t>
      </w:r>
      <w:r>
        <w:rPr>
          <w:sz w:val="28"/>
          <w:szCs w:val="28"/>
        </w:rPr>
        <w:t xml:space="preserve"> </w:t>
      </w:r>
      <w:r w:rsidR="00AF18CE">
        <w:rPr>
          <w:sz w:val="28"/>
          <w:szCs w:val="28"/>
        </w:rPr>
        <w:t>The Hon.</w:t>
      </w:r>
      <w:r w:rsidR="003044BF">
        <w:rPr>
          <w:sz w:val="28"/>
          <w:szCs w:val="28"/>
        </w:rPr>
        <w:t xml:space="preserve"> </w:t>
      </w:r>
      <w:r w:rsidR="00AF18CE">
        <w:rPr>
          <w:sz w:val="28"/>
          <w:szCs w:val="28"/>
        </w:rPr>
        <w:t xml:space="preserve">Secretary at the instigation of the </w:t>
      </w:r>
      <w:r w:rsidR="00AF18CE" w:rsidRPr="0043477F">
        <w:rPr>
          <w:sz w:val="28"/>
          <w:szCs w:val="28"/>
        </w:rPr>
        <w:t>Committee or any ten members acting together</w:t>
      </w:r>
      <w:r w:rsidR="00AF18CE">
        <w:rPr>
          <w:sz w:val="28"/>
          <w:szCs w:val="28"/>
        </w:rPr>
        <w:t xml:space="preserve">. </w:t>
      </w:r>
      <w:r>
        <w:rPr>
          <w:sz w:val="28"/>
          <w:szCs w:val="28"/>
        </w:rPr>
        <w:t xml:space="preserve">The accidental omission to give an individual member notice </w:t>
      </w:r>
      <w:r w:rsidR="00435E69">
        <w:rPr>
          <w:sz w:val="28"/>
          <w:szCs w:val="28"/>
        </w:rPr>
        <w:t>or the non-receipt of such a notice by an individual member shall not invalidate the proceedings of that meeting providing it can be shown that a notice was generally distributed to the membership.</w:t>
      </w:r>
      <w:r w:rsidR="00435E69">
        <w:rPr>
          <w:sz w:val="28"/>
          <w:szCs w:val="28"/>
        </w:rPr>
        <w:br/>
      </w:r>
    </w:p>
    <w:p w14:paraId="0C371D1F" w14:textId="5DB8F7D4" w:rsidR="00435E69" w:rsidRPr="00435E69" w:rsidRDefault="00435E69" w:rsidP="00980CB6">
      <w:pPr>
        <w:pStyle w:val="ListParagraph"/>
        <w:numPr>
          <w:ilvl w:val="0"/>
          <w:numId w:val="11"/>
        </w:numPr>
        <w:tabs>
          <w:tab w:val="left" w:pos="709"/>
          <w:tab w:val="left" w:pos="1701"/>
          <w:tab w:val="left" w:pos="2268"/>
        </w:tabs>
        <w:rPr>
          <w:sz w:val="28"/>
          <w:szCs w:val="28"/>
        </w:rPr>
      </w:pPr>
      <w:r>
        <w:rPr>
          <w:b/>
          <w:bCs/>
          <w:sz w:val="28"/>
          <w:szCs w:val="28"/>
        </w:rPr>
        <w:t>Annual General Meeting</w:t>
      </w:r>
    </w:p>
    <w:p w14:paraId="1C0872E2" w14:textId="712CB2E7" w:rsidR="00435E69" w:rsidRDefault="00435E69" w:rsidP="00980CB6">
      <w:pPr>
        <w:pStyle w:val="ListParagraph"/>
        <w:numPr>
          <w:ilvl w:val="1"/>
          <w:numId w:val="11"/>
        </w:numPr>
        <w:tabs>
          <w:tab w:val="left" w:pos="709"/>
          <w:tab w:val="left" w:pos="1701"/>
          <w:tab w:val="left" w:pos="2268"/>
        </w:tabs>
        <w:rPr>
          <w:sz w:val="28"/>
          <w:szCs w:val="28"/>
        </w:rPr>
      </w:pPr>
      <w:r>
        <w:rPr>
          <w:sz w:val="28"/>
          <w:szCs w:val="28"/>
        </w:rPr>
        <w:t>The AGM will be h</w:t>
      </w:r>
      <w:r w:rsidR="006B328B">
        <w:rPr>
          <w:sz w:val="28"/>
          <w:szCs w:val="28"/>
        </w:rPr>
        <w:t>eld during the month of January</w:t>
      </w:r>
    </w:p>
    <w:p w14:paraId="44250FD0" w14:textId="7437E9DE" w:rsidR="00435E69" w:rsidRDefault="00435E69" w:rsidP="00980CB6">
      <w:pPr>
        <w:pStyle w:val="ListParagraph"/>
        <w:numPr>
          <w:ilvl w:val="1"/>
          <w:numId w:val="11"/>
        </w:numPr>
        <w:tabs>
          <w:tab w:val="left" w:pos="709"/>
          <w:tab w:val="left" w:pos="1701"/>
          <w:tab w:val="left" w:pos="2268"/>
        </w:tabs>
        <w:rPr>
          <w:sz w:val="28"/>
          <w:szCs w:val="28"/>
        </w:rPr>
      </w:pPr>
      <w:r>
        <w:rPr>
          <w:sz w:val="28"/>
          <w:szCs w:val="28"/>
        </w:rPr>
        <w:t xml:space="preserve">The AGM will transact the following </w:t>
      </w:r>
      <w:proofErr w:type="gramStart"/>
      <w:r>
        <w:rPr>
          <w:sz w:val="28"/>
          <w:szCs w:val="28"/>
        </w:rPr>
        <w:t>business:-</w:t>
      </w:r>
      <w:proofErr w:type="gramEnd"/>
    </w:p>
    <w:p w14:paraId="2013CEE1" w14:textId="37A2396B" w:rsidR="00435E69" w:rsidRDefault="00AF18CE" w:rsidP="00980CB6">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sidR="00435E69">
        <w:rPr>
          <w:sz w:val="28"/>
          <w:szCs w:val="28"/>
        </w:rPr>
        <w:t xml:space="preserve">Receive the Minutes of the previous Annual and/or General </w:t>
      </w:r>
      <w:proofErr w:type="gramStart"/>
      <w:r w:rsidR="00435E69">
        <w:rPr>
          <w:sz w:val="28"/>
          <w:szCs w:val="28"/>
        </w:rPr>
        <w:t>Meeting;</w:t>
      </w:r>
      <w:proofErr w:type="gramEnd"/>
    </w:p>
    <w:p w14:paraId="3D51EB3E" w14:textId="658181AE" w:rsidR="00435E69" w:rsidRDefault="00AF18CE" w:rsidP="00980CB6">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sidR="00435E69">
        <w:rPr>
          <w:sz w:val="28"/>
          <w:szCs w:val="28"/>
        </w:rPr>
        <w:t xml:space="preserve">Receive the Chairman’s </w:t>
      </w:r>
      <w:proofErr w:type="gramStart"/>
      <w:r w:rsidR="00435E69">
        <w:rPr>
          <w:sz w:val="28"/>
          <w:szCs w:val="28"/>
        </w:rPr>
        <w:t>report;</w:t>
      </w:r>
      <w:proofErr w:type="gramEnd"/>
    </w:p>
    <w:p w14:paraId="387CEF07" w14:textId="3458D8D0" w:rsidR="00435E69" w:rsidRDefault="00AF18CE" w:rsidP="00980CB6">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sidR="00435E69">
        <w:rPr>
          <w:sz w:val="28"/>
          <w:szCs w:val="28"/>
        </w:rPr>
        <w:t xml:space="preserve">Receive the Hon. Secretary’s </w:t>
      </w:r>
      <w:proofErr w:type="gramStart"/>
      <w:r w:rsidR="00435E69">
        <w:rPr>
          <w:sz w:val="28"/>
          <w:szCs w:val="28"/>
        </w:rPr>
        <w:t>report;</w:t>
      </w:r>
      <w:proofErr w:type="gramEnd"/>
    </w:p>
    <w:p w14:paraId="336D76B4" w14:textId="4F826CEB" w:rsidR="00EC127A" w:rsidRDefault="00AF18CE" w:rsidP="00EC127A">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Pr>
          <w:sz w:val="28"/>
          <w:szCs w:val="28"/>
        </w:rPr>
        <w:t xml:space="preserve"> </w:t>
      </w:r>
      <w:r w:rsidR="00435E69" w:rsidRPr="00980CB6">
        <w:rPr>
          <w:sz w:val="28"/>
          <w:szCs w:val="28"/>
        </w:rPr>
        <w:t xml:space="preserve">Receive the Membership Secretary’s </w:t>
      </w:r>
      <w:proofErr w:type="gramStart"/>
      <w:r w:rsidR="00435E69" w:rsidRPr="00980CB6">
        <w:rPr>
          <w:sz w:val="28"/>
          <w:szCs w:val="28"/>
        </w:rPr>
        <w:t>Report;</w:t>
      </w:r>
      <w:proofErr w:type="gramEnd"/>
    </w:p>
    <w:p w14:paraId="591F3EC6" w14:textId="30023A01" w:rsidR="00435E69" w:rsidRPr="00EC127A" w:rsidRDefault="00AF18CE" w:rsidP="00EC127A">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sidR="00435E69" w:rsidRPr="00EC127A">
        <w:rPr>
          <w:sz w:val="28"/>
          <w:szCs w:val="28"/>
        </w:rPr>
        <w:t xml:space="preserve">Receive and, if approved, adopt an audited statement of the Club’s </w:t>
      </w:r>
      <w:r w:rsidR="00D661FD">
        <w:rPr>
          <w:sz w:val="28"/>
          <w:szCs w:val="28"/>
        </w:rPr>
        <w:t xml:space="preserve">         </w:t>
      </w:r>
      <w:r w:rsidR="00435E69" w:rsidRPr="00EC127A">
        <w:rPr>
          <w:sz w:val="28"/>
          <w:szCs w:val="28"/>
        </w:rPr>
        <w:t xml:space="preserve">accounts to the end of the preceding </w:t>
      </w:r>
      <w:proofErr w:type="gramStart"/>
      <w:r w:rsidR="00435E69" w:rsidRPr="00EC127A">
        <w:rPr>
          <w:sz w:val="28"/>
          <w:szCs w:val="28"/>
        </w:rPr>
        <w:t>year;</w:t>
      </w:r>
      <w:proofErr w:type="gramEnd"/>
    </w:p>
    <w:p w14:paraId="7B7E38A5" w14:textId="60780B9B" w:rsidR="00BF4B7D" w:rsidRDefault="00EC127A" w:rsidP="00980CB6">
      <w:pPr>
        <w:pStyle w:val="ListParagraph"/>
        <w:numPr>
          <w:ilvl w:val="2"/>
          <w:numId w:val="11"/>
        </w:numPr>
        <w:tabs>
          <w:tab w:val="left" w:pos="709"/>
          <w:tab w:val="left" w:pos="1701"/>
          <w:tab w:val="left" w:pos="2268"/>
        </w:tabs>
        <w:rPr>
          <w:sz w:val="28"/>
          <w:szCs w:val="28"/>
        </w:rPr>
      </w:pPr>
      <w:r>
        <w:rPr>
          <w:sz w:val="28"/>
          <w:szCs w:val="28"/>
        </w:rPr>
        <w:t xml:space="preserve"> </w:t>
      </w:r>
      <w:r w:rsidR="00AF18CE">
        <w:rPr>
          <w:sz w:val="28"/>
          <w:szCs w:val="28"/>
        </w:rPr>
        <w:t xml:space="preserve"> </w:t>
      </w:r>
      <w:r w:rsidR="00D661FD">
        <w:rPr>
          <w:sz w:val="28"/>
          <w:szCs w:val="28"/>
        </w:rPr>
        <w:t xml:space="preserve"> </w:t>
      </w:r>
      <w:r w:rsidR="00BF4B7D">
        <w:rPr>
          <w:sz w:val="28"/>
          <w:szCs w:val="28"/>
        </w:rPr>
        <w:t xml:space="preserve">Elect the </w:t>
      </w:r>
      <w:proofErr w:type="gramStart"/>
      <w:r w:rsidR="00BF4B7D">
        <w:rPr>
          <w:sz w:val="28"/>
          <w:szCs w:val="28"/>
        </w:rPr>
        <w:t>Committee;</w:t>
      </w:r>
      <w:proofErr w:type="gramEnd"/>
    </w:p>
    <w:p w14:paraId="0C354573" w14:textId="6A22D552" w:rsidR="00435E69" w:rsidRDefault="00D661FD" w:rsidP="00980CB6">
      <w:pPr>
        <w:pStyle w:val="ListParagraph"/>
        <w:numPr>
          <w:ilvl w:val="2"/>
          <w:numId w:val="11"/>
        </w:numPr>
        <w:tabs>
          <w:tab w:val="left" w:pos="709"/>
          <w:tab w:val="left" w:pos="1701"/>
          <w:tab w:val="left" w:pos="2268"/>
        </w:tabs>
        <w:rPr>
          <w:sz w:val="28"/>
          <w:szCs w:val="28"/>
        </w:rPr>
      </w:pPr>
      <w:r>
        <w:rPr>
          <w:sz w:val="28"/>
          <w:szCs w:val="28"/>
        </w:rPr>
        <w:t xml:space="preserve"> </w:t>
      </w:r>
      <w:r w:rsidR="00BF4B7D">
        <w:rPr>
          <w:sz w:val="28"/>
          <w:szCs w:val="28"/>
        </w:rPr>
        <w:t xml:space="preserve"> A</w:t>
      </w:r>
      <w:r w:rsidR="00435E69">
        <w:rPr>
          <w:sz w:val="28"/>
          <w:szCs w:val="28"/>
        </w:rPr>
        <w:t xml:space="preserve">ppoint an </w:t>
      </w:r>
      <w:proofErr w:type="gramStart"/>
      <w:r w:rsidR="00435E69">
        <w:rPr>
          <w:sz w:val="28"/>
          <w:szCs w:val="28"/>
        </w:rPr>
        <w:t>Auditor;</w:t>
      </w:r>
      <w:proofErr w:type="gramEnd"/>
    </w:p>
    <w:p w14:paraId="592CC03D" w14:textId="786231F1" w:rsidR="00EC127A" w:rsidRDefault="00D661FD" w:rsidP="00EC127A">
      <w:pPr>
        <w:pStyle w:val="ListParagraph"/>
        <w:numPr>
          <w:ilvl w:val="2"/>
          <w:numId w:val="11"/>
        </w:numPr>
        <w:tabs>
          <w:tab w:val="left" w:pos="709"/>
          <w:tab w:val="left" w:pos="1701"/>
          <w:tab w:val="left" w:pos="2268"/>
        </w:tabs>
        <w:rPr>
          <w:sz w:val="28"/>
          <w:szCs w:val="28"/>
        </w:rPr>
      </w:pPr>
      <w:r>
        <w:rPr>
          <w:sz w:val="28"/>
          <w:szCs w:val="28"/>
        </w:rPr>
        <w:t xml:space="preserve"> </w:t>
      </w:r>
      <w:r w:rsidR="001A2DE7">
        <w:rPr>
          <w:sz w:val="28"/>
          <w:szCs w:val="28"/>
        </w:rPr>
        <w:t xml:space="preserve"> </w:t>
      </w:r>
      <w:r w:rsidR="00435E69">
        <w:rPr>
          <w:sz w:val="28"/>
          <w:szCs w:val="28"/>
        </w:rPr>
        <w:t xml:space="preserve">Vote upon any resolution of which due prior notice shall have been </w:t>
      </w:r>
      <w:proofErr w:type="gramStart"/>
      <w:r w:rsidR="00435E69">
        <w:rPr>
          <w:sz w:val="28"/>
          <w:szCs w:val="28"/>
        </w:rPr>
        <w:t>given;</w:t>
      </w:r>
      <w:proofErr w:type="gramEnd"/>
    </w:p>
    <w:p w14:paraId="1DC48276" w14:textId="555EA4D9" w:rsidR="00EC127A" w:rsidRDefault="00BF4B7D" w:rsidP="00EC127A">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sidR="001A2DE7">
        <w:rPr>
          <w:sz w:val="28"/>
          <w:szCs w:val="28"/>
        </w:rPr>
        <w:t xml:space="preserve"> </w:t>
      </w:r>
      <w:r w:rsidR="00EC127A" w:rsidRPr="00EC127A">
        <w:rPr>
          <w:sz w:val="28"/>
          <w:szCs w:val="28"/>
        </w:rPr>
        <w:t xml:space="preserve">Announce </w:t>
      </w:r>
      <w:r w:rsidR="00EC127A">
        <w:rPr>
          <w:sz w:val="28"/>
          <w:szCs w:val="28"/>
        </w:rPr>
        <w:t xml:space="preserve">the results and award the Club’s </w:t>
      </w:r>
      <w:proofErr w:type="gramStart"/>
      <w:r w:rsidR="00EC127A">
        <w:rPr>
          <w:sz w:val="28"/>
          <w:szCs w:val="28"/>
        </w:rPr>
        <w:t>trophies;</w:t>
      </w:r>
      <w:proofErr w:type="gramEnd"/>
    </w:p>
    <w:p w14:paraId="66B9A8AD" w14:textId="2AE6EE8D" w:rsidR="00EC127A" w:rsidRDefault="00BF4B7D" w:rsidP="00EC127A">
      <w:pPr>
        <w:pStyle w:val="ListParagraph"/>
        <w:numPr>
          <w:ilvl w:val="2"/>
          <w:numId w:val="11"/>
        </w:numPr>
        <w:tabs>
          <w:tab w:val="left" w:pos="709"/>
          <w:tab w:val="left" w:pos="1701"/>
          <w:tab w:val="left" w:pos="2268"/>
        </w:tabs>
        <w:rPr>
          <w:sz w:val="28"/>
          <w:szCs w:val="28"/>
        </w:rPr>
      </w:pPr>
      <w:r>
        <w:rPr>
          <w:sz w:val="28"/>
          <w:szCs w:val="28"/>
        </w:rPr>
        <w:t xml:space="preserve"> </w:t>
      </w:r>
      <w:r w:rsidR="00D661FD">
        <w:rPr>
          <w:sz w:val="28"/>
          <w:szCs w:val="28"/>
        </w:rPr>
        <w:t xml:space="preserve">  </w:t>
      </w:r>
      <w:r>
        <w:rPr>
          <w:sz w:val="28"/>
          <w:szCs w:val="28"/>
        </w:rPr>
        <w:t>Conduct any other business.</w:t>
      </w:r>
      <w:r w:rsidR="00EC127A">
        <w:rPr>
          <w:sz w:val="28"/>
          <w:szCs w:val="28"/>
        </w:rPr>
        <w:br/>
      </w:r>
    </w:p>
    <w:p w14:paraId="694BBF00" w14:textId="5DF440AB" w:rsidR="00EC127A" w:rsidRPr="00654BA7" w:rsidRDefault="00EC127A" w:rsidP="00654BA7">
      <w:pPr>
        <w:pStyle w:val="ListParagraph"/>
        <w:numPr>
          <w:ilvl w:val="0"/>
          <w:numId w:val="11"/>
        </w:numPr>
        <w:tabs>
          <w:tab w:val="left" w:pos="709"/>
          <w:tab w:val="left" w:pos="1701"/>
          <w:tab w:val="left" w:pos="2268"/>
        </w:tabs>
        <w:ind w:left="709" w:hanging="709"/>
        <w:rPr>
          <w:sz w:val="28"/>
          <w:szCs w:val="28"/>
        </w:rPr>
      </w:pPr>
      <w:r w:rsidRPr="00654BA7">
        <w:rPr>
          <w:b/>
          <w:bCs/>
          <w:sz w:val="28"/>
          <w:szCs w:val="28"/>
        </w:rPr>
        <w:t>Insurance</w:t>
      </w:r>
      <w:r w:rsidR="00654BA7">
        <w:rPr>
          <w:b/>
          <w:bCs/>
          <w:sz w:val="28"/>
          <w:szCs w:val="28"/>
        </w:rPr>
        <w:br/>
      </w:r>
      <w:r w:rsidRPr="00654BA7">
        <w:rPr>
          <w:sz w:val="28"/>
          <w:szCs w:val="28"/>
        </w:rPr>
        <w:t>The Committee will be responsible for ensuring that third party insurance is arranged to cover any Club event in so far as the same is not provided by BHS affiliation.</w:t>
      </w:r>
      <w:r w:rsidRPr="00654BA7">
        <w:rPr>
          <w:sz w:val="28"/>
          <w:szCs w:val="28"/>
        </w:rPr>
        <w:br/>
      </w:r>
    </w:p>
    <w:p w14:paraId="74298215" w14:textId="77777777" w:rsidR="00654BA7" w:rsidRDefault="00EC127A" w:rsidP="00654BA7">
      <w:pPr>
        <w:pStyle w:val="ListParagraph"/>
        <w:numPr>
          <w:ilvl w:val="0"/>
          <w:numId w:val="11"/>
        </w:numPr>
        <w:tabs>
          <w:tab w:val="left" w:pos="709"/>
          <w:tab w:val="left" w:pos="1701"/>
          <w:tab w:val="left" w:pos="2268"/>
        </w:tabs>
        <w:rPr>
          <w:b/>
          <w:bCs/>
          <w:sz w:val="28"/>
          <w:szCs w:val="28"/>
        </w:rPr>
      </w:pPr>
      <w:r w:rsidRPr="00EC127A">
        <w:rPr>
          <w:b/>
          <w:bCs/>
          <w:sz w:val="28"/>
          <w:szCs w:val="28"/>
        </w:rPr>
        <w:t>Vacancies</w:t>
      </w:r>
    </w:p>
    <w:p w14:paraId="14369276" w14:textId="3F3858B4" w:rsidR="00EC127A" w:rsidRPr="00654BA7" w:rsidRDefault="00654BA7" w:rsidP="00654BA7">
      <w:pPr>
        <w:pStyle w:val="ListParagraph"/>
        <w:tabs>
          <w:tab w:val="left" w:pos="709"/>
          <w:tab w:val="left" w:pos="1701"/>
          <w:tab w:val="left" w:pos="2268"/>
        </w:tabs>
        <w:ind w:left="709" w:hanging="349"/>
        <w:rPr>
          <w:b/>
          <w:bCs/>
          <w:sz w:val="28"/>
          <w:szCs w:val="28"/>
        </w:rPr>
      </w:pPr>
      <w:r>
        <w:rPr>
          <w:b/>
          <w:bCs/>
          <w:sz w:val="28"/>
          <w:szCs w:val="28"/>
        </w:rPr>
        <w:lastRenderedPageBreak/>
        <w:tab/>
      </w:r>
      <w:r w:rsidR="00EC127A" w:rsidRPr="00654BA7">
        <w:rPr>
          <w:sz w:val="28"/>
          <w:szCs w:val="28"/>
        </w:rPr>
        <w:t xml:space="preserve">The Committee shall have the right to fill any causal vacancy arising among members </w:t>
      </w:r>
      <w:r w:rsidRPr="00654BA7">
        <w:rPr>
          <w:sz w:val="28"/>
          <w:szCs w:val="28"/>
        </w:rPr>
        <w:t>o</w:t>
      </w:r>
      <w:r w:rsidR="00EC127A" w:rsidRPr="00654BA7">
        <w:rPr>
          <w:sz w:val="28"/>
          <w:szCs w:val="28"/>
        </w:rPr>
        <w:t>f the Committee, but any person so c</w:t>
      </w:r>
      <w:r w:rsidR="003044BF">
        <w:rPr>
          <w:sz w:val="28"/>
          <w:szCs w:val="28"/>
        </w:rPr>
        <w:t>o</w:t>
      </w:r>
      <w:r w:rsidR="00EC127A" w:rsidRPr="00654BA7">
        <w:rPr>
          <w:sz w:val="28"/>
          <w:szCs w:val="28"/>
        </w:rPr>
        <w:t>-opted shall retain office only until the next AGM.</w:t>
      </w:r>
      <w:r w:rsidR="00EC127A" w:rsidRPr="00654BA7">
        <w:rPr>
          <w:sz w:val="28"/>
          <w:szCs w:val="28"/>
        </w:rPr>
        <w:br/>
      </w:r>
    </w:p>
    <w:p w14:paraId="0B81CD1B" w14:textId="77777777" w:rsidR="008F6A91" w:rsidRDefault="008F6A91" w:rsidP="008F6A91">
      <w:pPr>
        <w:pStyle w:val="ListParagraph"/>
        <w:tabs>
          <w:tab w:val="left" w:pos="709"/>
          <w:tab w:val="left" w:pos="1701"/>
          <w:tab w:val="left" w:pos="2268"/>
        </w:tabs>
        <w:ind w:left="360"/>
        <w:rPr>
          <w:b/>
          <w:bCs/>
          <w:sz w:val="28"/>
          <w:szCs w:val="28"/>
        </w:rPr>
      </w:pPr>
    </w:p>
    <w:p w14:paraId="0DA64639" w14:textId="77777777" w:rsidR="008F6A91" w:rsidRDefault="008F6A91" w:rsidP="008F6A91">
      <w:pPr>
        <w:pStyle w:val="ListParagraph"/>
        <w:tabs>
          <w:tab w:val="left" w:pos="709"/>
          <w:tab w:val="left" w:pos="1701"/>
          <w:tab w:val="left" w:pos="2268"/>
        </w:tabs>
        <w:ind w:left="360"/>
        <w:rPr>
          <w:b/>
          <w:bCs/>
          <w:sz w:val="28"/>
          <w:szCs w:val="28"/>
        </w:rPr>
      </w:pPr>
    </w:p>
    <w:p w14:paraId="15859370" w14:textId="77777777" w:rsidR="00654BA7" w:rsidRDefault="00654BA7" w:rsidP="00654BA7">
      <w:pPr>
        <w:pStyle w:val="ListParagraph"/>
        <w:numPr>
          <w:ilvl w:val="0"/>
          <w:numId w:val="11"/>
        </w:numPr>
        <w:tabs>
          <w:tab w:val="left" w:pos="709"/>
          <w:tab w:val="left" w:pos="1701"/>
          <w:tab w:val="left" w:pos="2268"/>
        </w:tabs>
        <w:rPr>
          <w:b/>
          <w:bCs/>
          <w:sz w:val="28"/>
          <w:szCs w:val="28"/>
        </w:rPr>
      </w:pPr>
      <w:r w:rsidRPr="00654BA7">
        <w:rPr>
          <w:b/>
          <w:bCs/>
          <w:sz w:val="28"/>
          <w:szCs w:val="28"/>
        </w:rPr>
        <w:t>Service to the Club</w:t>
      </w:r>
    </w:p>
    <w:p w14:paraId="6E1D57CB" w14:textId="17EE1C75" w:rsidR="006739F8" w:rsidRDefault="00654BA7" w:rsidP="006739F8">
      <w:pPr>
        <w:pStyle w:val="ListParagraph"/>
        <w:tabs>
          <w:tab w:val="left" w:pos="709"/>
          <w:tab w:val="left" w:pos="1701"/>
          <w:tab w:val="left" w:pos="2268"/>
        </w:tabs>
        <w:ind w:left="709" w:hanging="349"/>
        <w:rPr>
          <w:sz w:val="28"/>
          <w:szCs w:val="28"/>
        </w:rPr>
      </w:pPr>
      <w:r>
        <w:rPr>
          <w:b/>
          <w:bCs/>
          <w:sz w:val="28"/>
          <w:szCs w:val="28"/>
        </w:rPr>
        <w:tab/>
      </w:r>
      <w:r w:rsidRPr="00654BA7">
        <w:rPr>
          <w:sz w:val="28"/>
          <w:szCs w:val="28"/>
        </w:rPr>
        <w:t>Any member wishing to compete in Club events</w:t>
      </w:r>
      <w:r>
        <w:rPr>
          <w:sz w:val="28"/>
          <w:szCs w:val="28"/>
        </w:rPr>
        <w:t xml:space="preserve"> or participate in the C</w:t>
      </w:r>
      <w:r w:rsidR="003F4B1A">
        <w:rPr>
          <w:sz w:val="28"/>
          <w:szCs w:val="28"/>
        </w:rPr>
        <w:t xml:space="preserve">lub’s instructional activities </w:t>
      </w:r>
      <w:r w:rsidR="00BD469B">
        <w:rPr>
          <w:sz w:val="28"/>
          <w:szCs w:val="28"/>
        </w:rPr>
        <w:t xml:space="preserve">must offer his or her services, </w:t>
      </w:r>
      <w:r>
        <w:rPr>
          <w:sz w:val="28"/>
          <w:szCs w:val="28"/>
        </w:rPr>
        <w:t>or those of a substitute</w:t>
      </w:r>
      <w:r w:rsidR="00BD469B">
        <w:rPr>
          <w:sz w:val="28"/>
          <w:szCs w:val="28"/>
        </w:rPr>
        <w:t xml:space="preserve">, </w:t>
      </w:r>
      <w:r>
        <w:rPr>
          <w:sz w:val="28"/>
          <w:szCs w:val="28"/>
        </w:rPr>
        <w:t xml:space="preserve">to assist with two Club events during the year.  Failure to comply with this condition may result in withdrawal of Club membership benefits such as tuition, team place, entry to closed club competitions or discounted show entry. In addition, the member may not be eligible for any Club trophy.  Full membership </w:t>
      </w:r>
      <w:r w:rsidR="00BD469B">
        <w:rPr>
          <w:sz w:val="28"/>
          <w:szCs w:val="28"/>
        </w:rPr>
        <w:t xml:space="preserve">benefits </w:t>
      </w:r>
      <w:r>
        <w:rPr>
          <w:sz w:val="28"/>
          <w:szCs w:val="28"/>
        </w:rPr>
        <w:t>will only be reinstated following a full day’s help at an event.</w:t>
      </w:r>
      <w:r w:rsidR="00BD469B">
        <w:rPr>
          <w:sz w:val="28"/>
          <w:szCs w:val="28"/>
        </w:rPr>
        <w:t xml:space="preserve">  </w:t>
      </w:r>
      <w:r w:rsidR="002C738E">
        <w:rPr>
          <w:sz w:val="28"/>
          <w:szCs w:val="28"/>
        </w:rPr>
        <w:t>In addition to assisting at Club events, m</w:t>
      </w:r>
      <w:r w:rsidR="00BD469B">
        <w:rPr>
          <w:sz w:val="28"/>
          <w:szCs w:val="28"/>
        </w:rPr>
        <w:t>embers representing the Club in teams must</w:t>
      </w:r>
      <w:r w:rsidR="002C738E">
        <w:rPr>
          <w:sz w:val="28"/>
          <w:szCs w:val="28"/>
        </w:rPr>
        <w:t xml:space="preserve"> be prepared to offer his or her services, or those of a substitute, to fulfil the allocated club helper requirement at all team events attended.</w:t>
      </w:r>
    </w:p>
    <w:p w14:paraId="6C0CF914" w14:textId="77777777" w:rsidR="0043477F" w:rsidRDefault="0043477F" w:rsidP="006739F8">
      <w:pPr>
        <w:pStyle w:val="ListParagraph"/>
        <w:tabs>
          <w:tab w:val="left" w:pos="709"/>
          <w:tab w:val="left" w:pos="1701"/>
          <w:tab w:val="left" w:pos="2268"/>
        </w:tabs>
        <w:ind w:left="709" w:hanging="349"/>
        <w:rPr>
          <w:sz w:val="28"/>
          <w:szCs w:val="28"/>
        </w:rPr>
      </w:pPr>
    </w:p>
    <w:p w14:paraId="62EB7CDD" w14:textId="77777777" w:rsidR="006739F8" w:rsidRPr="006739F8" w:rsidRDefault="00654BA7" w:rsidP="006739F8">
      <w:pPr>
        <w:pStyle w:val="ListParagraph"/>
        <w:numPr>
          <w:ilvl w:val="0"/>
          <w:numId w:val="11"/>
        </w:numPr>
        <w:tabs>
          <w:tab w:val="left" w:pos="709"/>
          <w:tab w:val="left" w:pos="1701"/>
          <w:tab w:val="left" w:pos="2268"/>
        </w:tabs>
        <w:rPr>
          <w:sz w:val="28"/>
          <w:szCs w:val="28"/>
        </w:rPr>
      </w:pPr>
      <w:r w:rsidRPr="006739F8">
        <w:rPr>
          <w:b/>
          <w:bCs/>
          <w:sz w:val="28"/>
          <w:szCs w:val="28"/>
        </w:rPr>
        <w:t>Turn Out</w:t>
      </w:r>
    </w:p>
    <w:p w14:paraId="2FA28A8E" w14:textId="37302198" w:rsidR="006739F8" w:rsidRDefault="00654BA7" w:rsidP="006739F8">
      <w:pPr>
        <w:pStyle w:val="ListParagraph"/>
        <w:tabs>
          <w:tab w:val="left" w:pos="709"/>
          <w:tab w:val="left" w:pos="1701"/>
          <w:tab w:val="left" w:pos="2268"/>
        </w:tabs>
        <w:rPr>
          <w:sz w:val="28"/>
          <w:szCs w:val="28"/>
        </w:rPr>
      </w:pPr>
      <w:r w:rsidRPr="006739F8">
        <w:rPr>
          <w:sz w:val="28"/>
          <w:szCs w:val="28"/>
        </w:rPr>
        <w:t>Members are expected to be properly a</w:t>
      </w:r>
      <w:r w:rsidR="001A2DE7">
        <w:rPr>
          <w:sz w:val="28"/>
          <w:szCs w:val="28"/>
        </w:rPr>
        <w:t xml:space="preserve">ttired during all Club events. </w:t>
      </w:r>
      <w:r w:rsidR="003044BF">
        <w:rPr>
          <w:sz w:val="28"/>
          <w:szCs w:val="28"/>
        </w:rPr>
        <w:t>H</w:t>
      </w:r>
      <w:r w:rsidRPr="006739F8">
        <w:rPr>
          <w:sz w:val="28"/>
          <w:szCs w:val="28"/>
        </w:rPr>
        <w:t>ard hats</w:t>
      </w:r>
      <w:r w:rsidR="001A2DE7">
        <w:rPr>
          <w:sz w:val="28"/>
          <w:szCs w:val="28"/>
        </w:rPr>
        <w:t>,</w:t>
      </w:r>
      <w:r w:rsidR="006739F8" w:rsidRPr="006739F8">
        <w:rPr>
          <w:sz w:val="28"/>
          <w:szCs w:val="28"/>
        </w:rPr>
        <w:t xml:space="preserve"> to current safety standards</w:t>
      </w:r>
      <w:r w:rsidR="001A2DE7">
        <w:rPr>
          <w:sz w:val="28"/>
          <w:szCs w:val="28"/>
        </w:rPr>
        <w:t>,</w:t>
      </w:r>
      <w:r w:rsidR="006739F8" w:rsidRPr="006739F8">
        <w:rPr>
          <w:sz w:val="28"/>
          <w:szCs w:val="28"/>
        </w:rPr>
        <w:t xml:space="preserve"> must be worn when mounted. In addition, members should make every effort to uphold the Club’s standards and be accoutr</w:t>
      </w:r>
      <w:r w:rsidR="0043477F">
        <w:rPr>
          <w:sz w:val="28"/>
          <w:szCs w:val="28"/>
        </w:rPr>
        <w:t xml:space="preserve">ed correctly on all occasions. </w:t>
      </w:r>
      <w:r w:rsidR="006739F8" w:rsidRPr="006739F8">
        <w:rPr>
          <w:sz w:val="28"/>
          <w:szCs w:val="28"/>
        </w:rPr>
        <w:t>The wearing of Club clothing when representing the Club at an event is encouraged.</w:t>
      </w:r>
    </w:p>
    <w:p w14:paraId="649E961F" w14:textId="77777777" w:rsidR="006739F8" w:rsidRDefault="006739F8" w:rsidP="006739F8">
      <w:pPr>
        <w:pStyle w:val="ListParagraph"/>
        <w:tabs>
          <w:tab w:val="left" w:pos="709"/>
          <w:tab w:val="left" w:pos="1701"/>
          <w:tab w:val="left" w:pos="2268"/>
        </w:tabs>
        <w:rPr>
          <w:sz w:val="28"/>
          <w:szCs w:val="28"/>
        </w:rPr>
      </w:pPr>
    </w:p>
    <w:p w14:paraId="1A5B3713" w14:textId="2C4B1D24" w:rsidR="00654BA7" w:rsidRPr="00F07F76" w:rsidRDefault="006739F8" w:rsidP="006739F8">
      <w:pPr>
        <w:pStyle w:val="ListParagraph"/>
        <w:numPr>
          <w:ilvl w:val="0"/>
          <w:numId w:val="11"/>
        </w:numPr>
        <w:tabs>
          <w:tab w:val="left" w:pos="709"/>
          <w:tab w:val="left" w:pos="1701"/>
          <w:tab w:val="left" w:pos="2268"/>
        </w:tabs>
        <w:rPr>
          <w:b/>
          <w:bCs/>
          <w:sz w:val="28"/>
          <w:szCs w:val="28"/>
        </w:rPr>
      </w:pPr>
      <w:r w:rsidRPr="00F07F76">
        <w:rPr>
          <w:b/>
          <w:bCs/>
          <w:sz w:val="28"/>
          <w:szCs w:val="28"/>
        </w:rPr>
        <w:t>Quora</w:t>
      </w:r>
    </w:p>
    <w:p w14:paraId="58A9A6CC" w14:textId="26980427" w:rsidR="006739F8" w:rsidRPr="00F07F76" w:rsidRDefault="006739F8" w:rsidP="006739F8">
      <w:pPr>
        <w:pStyle w:val="ListParagraph"/>
        <w:numPr>
          <w:ilvl w:val="1"/>
          <w:numId w:val="11"/>
        </w:numPr>
        <w:tabs>
          <w:tab w:val="left" w:pos="709"/>
          <w:tab w:val="left" w:pos="1701"/>
          <w:tab w:val="left" w:pos="2268"/>
        </w:tabs>
        <w:rPr>
          <w:sz w:val="28"/>
          <w:szCs w:val="28"/>
        </w:rPr>
      </w:pPr>
      <w:r w:rsidRPr="00F07F76">
        <w:rPr>
          <w:sz w:val="28"/>
          <w:szCs w:val="28"/>
        </w:rPr>
        <w:t>The quorum for a Special or Annual General Meeting will be fifteen members.</w:t>
      </w:r>
    </w:p>
    <w:p w14:paraId="4C8CD05D" w14:textId="39500B75" w:rsidR="00AE65A7" w:rsidRDefault="006739F8" w:rsidP="00AF18CE">
      <w:pPr>
        <w:pStyle w:val="ListParagraph"/>
        <w:numPr>
          <w:ilvl w:val="1"/>
          <w:numId w:val="11"/>
        </w:numPr>
        <w:tabs>
          <w:tab w:val="left" w:pos="709"/>
          <w:tab w:val="left" w:pos="1701"/>
          <w:tab w:val="left" w:pos="2268"/>
        </w:tabs>
        <w:rPr>
          <w:sz w:val="28"/>
          <w:szCs w:val="28"/>
        </w:rPr>
      </w:pPr>
      <w:r w:rsidRPr="00F07F76">
        <w:rPr>
          <w:sz w:val="28"/>
          <w:szCs w:val="28"/>
        </w:rPr>
        <w:t>The quorum for the Committee will be five members of the Committee.</w:t>
      </w:r>
      <w:r w:rsidR="00C24BB3">
        <w:rPr>
          <w:sz w:val="28"/>
          <w:szCs w:val="28"/>
        </w:rPr>
        <w:br/>
      </w:r>
    </w:p>
    <w:p w14:paraId="4ED46743" w14:textId="7E856B84" w:rsidR="00C24BB3" w:rsidRPr="00C24BB3" w:rsidRDefault="0043477F" w:rsidP="00C24BB3">
      <w:pPr>
        <w:pStyle w:val="ListParagraph"/>
        <w:numPr>
          <w:ilvl w:val="0"/>
          <w:numId w:val="11"/>
        </w:numPr>
        <w:tabs>
          <w:tab w:val="left" w:pos="709"/>
          <w:tab w:val="left" w:pos="1701"/>
          <w:tab w:val="left" w:pos="2268"/>
        </w:tabs>
        <w:rPr>
          <w:sz w:val="28"/>
          <w:szCs w:val="28"/>
        </w:rPr>
      </w:pPr>
      <w:r>
        <w:rPr>
          <w:b/>
          <w:bCs/>
          <w:sz w:val="28"/>
          <w:szCs w:val="28"/>
        </w:rPr>
        <w:t>Amendments to the Rules</w:t>
      </w:r>
    </w:p>
    <w:p w14:paraId="356399AE" w14:textId="54AD3140" w:rsidR="00C24BB3" w:rsidRDefault="0043477F" w:rsidP="00EF0269">
      <w:pPr>
        <w:tabs>
          <w:tab w:val="left" w:pos="709"/>
          <w:tab w:val="left" w:pos="1701"/>
          <w:tab w:val="left" w:pos="2268"/>
        </w:tabs>
        <w:ind w:left="709"/>
        <w:rPr>
          <w:sz w:val="28"/>
          <w:szCs w:val="28"/>
        </w:rPr>
      </w:pPr>
      <w:r>
        <w:rPr>
          <w:sz w:val="28"/>
          <w:szCs w:val="28"/>
        </w:rPr>
        <w:t>T</w:t>
      </w:r>
      <w:r w:rsidR="00C24BB3">
        <w:rPr>
          <w:sz w:val="28"/>
          <w:szCs w:val="28"/>
        </w:rPr>
        <w:t>hese rules may be added to</w:t>
      </w:r>
      <w:r w:rsidR="001A2DE7">
        <w:rPr>
          <w:sz w:val="28"/>
          <w:szCs w:val="28"/>
        </w:rPr>
        <w:t xml:space="preserve">, </w:t>
      </w:r>
      <w:r w:rsidR="00C24BB3">
        <w:rPr>
          <w:sz w:val="28"/>
          <w:szCs w:val="28"/>
        </w:rPr>
        <w:t>repealed, or amended</w:t>
      </w:r>
      <w:r w:rsidR="001A2DE7">
        <w:rPr>
          <w:sz w:val="28"/>
          <w:szCs w:val="28"/>
        </w:rPr>
        <w:t xml:space="preserve">, </w:t>
      </w:r>
      <w:r w:rsidR="00B57E11">
        <w:rPr>
          <w:sz w:val="28"/>
          <w:szCs w:val="28"/>
        </w:rPr>
        <w:t>by resolution at any Annual</w:t>
      </w:r>
      <w:r w:rsidR="006B328B">
        <w:rPr>
          <w:sz w:val="28"/>
          <w:szCs w:val="28"/>
        </w:rPr>
        <w:t xml:space="preserve"> or Special</w:t>
      </w:r>
      <w:r w:rsidR="00C24BB3">
        <w:rPr>
          <w:sz w:val="28"/>
          <w:szCs w:val="28"/>
        </w:rPr>
        <w:t xml:space="preserve"> General Meeting</w:t>
      </w:r>
      <w:r w:rsidR="00B57E11">
        <w:rPr>
          <w:sz w:val="28"/>
          <w:szCs w:val="28"/>
        </w:rPr>
        <w:t>,</w:t>
      </w:r>
      <w:r w:rsidR="00C24BB3">
        <w:rPr>
          <w:sz w:val="28"/>
          <w:szCs w:val="28"/>
        </w:rPr>
        <w:t xml:space="preserve"> provided that no such resolution</w:t>
      </w:r>
      <w:r w:rsidR="00B57E11">
        <w:rPr>
          <w:sz w:val="28"/>
          <w:szCs w:val="28"/>
        </w:rPr>
        <w:t>,</w:t>
      </w:r>
      <w:r w:rsidR="00C24BB3">
        <w:rPr>
          <w:sz w:val="28"/>
          <w:szCs w:val="28"/>
        </w:rPr>
        <w:t xml:space="preserve"> shall be deemed to have been passed</w:t>
      </w:r>
      <w:r w:rsidR="00B57E11">
        <w:rPr>
          <w:sz w:val="28"/>
          <w:szCs w:val="28"/>
        </w:rPr>
        <w:t>,</w:t>
      </w:r>
      <w:r w:rsidR="00C24BB3">
        <w:rPr>
          <w:sz w:val="28"/>
          <w:szCs w:val="28"/>
        </w:rPr>
        <w:t xml:space="preserve"> unless carried by a majority of at least two thirds of the members present and voting thereon</w:t>
      </w:r>
      <w:r w:rsidR="00B57E11">
        <w:rPr>
          <w:sz w:val="28"/>
          <w:szCs w:val="28"/>
        </w:rPr>
        <w:t>,</w:t>
      </w:r>
      <w:r w:rsidR="00C24BB3">
        <w:rPr>
          <w:sz w:val="28"/>
          <w:szCs w:val="28"/>
        </w:rPr>
        <w:t xml:space="preserve"> and provided that at least two weeks’ notice has been </w:t>
      </w:r>
      <w:r w:rsidR="008C10C8">
        <w:rPr>
          <w:sz w:val="28"/>
          <w:szCs w:val="28"/>
        </w:rPr>
        <w:t xml:space="preserve">given </w:t>
      </w:r>
      <w:r w:rsidR="00C24BB3">
        <w:rPr>
          <w:sz w:val="28"/>
          <w:szCs w:val="28"/>
        </w:rPr>
        <w:t>to all members stating the proposed amendment.</w:t>
      </w:r>
    </w:p>
    <w:p w14:paraId="327E2263" w14:textId="41FF0935" w:rsidR="00B57E11" w:rsidRDefault="0043477F" w:rsidP="00EF0269">
      <w:pPr>
        <w:tabs>
          <w:tab w:val="left" w:pos="709"/>
          <w:tab w:val="left" w:pos="1701"/>
          <w:tab w:val="left" w:pos="2268"/>
        </w:tabs>
        <w:ind w:left="709"/>
        <w:rPr>
          <w:sz w:val="28"/>
          <w:szCs w:val="28"/>
        </w:rPr>
      </w:pPr>
      <w:r>
        <w:rPr>
          <w:sz w:val="28"/>
          <w:szCs w:val="28"/>
        </w:rPr>
        <w:t xml:space="preserve"> </w:t>
      </w:r>
    </w:p>
    <w:p w14:paraId="2BFA0AB5" w14:textId="4EBD1FD3" w:rsidR="00B57E11" w:rsidRPr="00B508AA" w:rsidRDefault="00B57E11" w:rsidP="00B508AA">
      <w:pPr>
        <w:pStyle w:val="ListParagraph"/>
        <w:numPr>
          <w:ilvl w:val="0"/>
          <w:numId w:val="11"/>
        </w:numPr>
        <w:tabs>
          <w:tab w:val="left" w:pos="709"/>
          <w:tab w:val="left" w:pos="1701"/>
          <w:tab w:val="left" w:pos="2268"/>
        </w:tabs>
        <w:rPr>
          <w:b/>
          <w:sz w:val="28"/>
          <w:szCs w:val="28"/>
        </w:rPr>
      </w:pPr>
      <w:r w:rsidRPr="00B508AA">
        <w:rPr>
          <w:b/>
          <w:sz w:val="28"/>
          <w:szCs w:val="28"/>
        </w:rPr>
        <w:t>Dissolution of the Club</w:t>
      </w:r>
    </w:p>
    <w:p w14:paraId="7A1B8873" w14:textId="7FA77600" w:rsidR="00B57E11" w:rsidRDefault="00B57E11" w:rsidP="00EF0269">
      <w:pPr>
        <w:tabs>
          <w:tab w:val="left" w:pos="709"/>
          <w:tab w:val="left" w:pos="1701"/>
          <w:tab w:val="left" w:pos="2268"/>
        </w:tabs>
        <w:ind w:left="709"/>
        <w:rPr>
          <w:sz w:val="28"/>
          <w:szCs w:val="28"/>
        </w:rPr>
      </w:pPr>
      <w:r>
        <w:rPr>
          <w:sz w:val="28"/>
          <w:szCs w:val="28"/>
        </w:rPr>
        <w:lastRenderedPageBreak/>
        <w:t>In the event that dissolution of the Club shall occur, the assets of the Club shall be first used to discharge all liabilities of the Club and the remaining assets shall be given, or transferred, to another registered CASC, a registered charity or the sport’s governing body for use by them in related community sports.</w:t>
      </w:r>
    </w:p>
    <w:p w14:paraId="572799CF" w14:textId="42712344" w:rsidR="00C24BB3" w:rsidRDefault="00AF761A" w:rsidP="00BF4B7D">
      <w:pPr>
        <w:tabs>
          <w:tab w:val="left" w:pos="709"/>
          <w:tab w:val="left" w:pos="1701"/>
          <w:tab w:val="left" w:pos="2268"/>
        </w:tabs>
        <w:ind w:left="709"/>
        <w:rPr>
          <w:sz w:val="28"/>
          <w:szCs w:val="28"/>
        </w:rPr>
      </w:pPr>
      <w:r>
        <w:rPr>
          <w:sz w:val="28"/>
          <w:szCs w:val="28"/>
        </w:rPr>
        <w:t xml:space="preserve">It is proposed that </w:t>
      </w:r>
      <w:r w:rsidR="00D27906">
        <w:rPr>
          <w:sz w:val="28"/>
          <w:szCs w:val="28"/>
        </w:rPr>
        <w:t>any remaining assets shall be</w:t>
      </w:r>
      <w:r>
        <w:rPr>
          <w:sz w:val="28"/>
          <w:szCs w:val="28"/>
        </w:rPr>
        <w:t xml:space="preserve"> shared equally by</w:t>
      </w:r>
      <w:r w:rsidR="00D27906">
        <w:rPr>
          <w:sz w:val="28"/>
          <w:szCs w:val="28"/>
        </w:rPr>
        <w:t xml:space="preserve"> </w:t>
      </w:r>
      <w:r>
        <w:rPr>
          <w:sz w:val="28"/>
          <w:szCs w:val="28"/>
        </w:rPr>
        <w:t>Hampshire &amp; Isle of Wight Air Ambulance and Kent, Surrey &amp; Sussex Air Ambulance.</w:t>
      </w:r>
    </w:p>
    <w:p w14:paraId="75E9E284" w14:textId="77777777" w:rsidR="0004476E" w:rsidRDefault="0004476E" w:rsidP="00980CB6">
      <w:pPr>
        <w:pStyle w:val="ListParagraph"/>
        <w:tabs>
          <w:tab w:val="left" w:pos="709"/>
          <w:tab w:val="left" w:pos="1701"/>
          <w:tab w:val="left" w:pos="2268"/>
        </w:tabs>
        <w:ind w:left="360"/>
        <w:rPr>
          <w:color w:val="FF0000"/>
          <w:sz w:val="28"/>
          <w:szCs w:val="28"/>
        </w:rPr>
      </w:pPr>
    </w:p>
    <w:p w14:paraId="28A3C6BC" w14:textId="77777777" w:rsidR="0004476E" w:rsidRDefault="0004476E" w:rsidP="00980CB6">
      <w:pPr>
        <w:pStyle w:val="ListParagraph"/>
        <w:tabs>
          <w:tab w:val="left" w:pos="709"/>
          <w:tab w:val="left" w:pos="1701"/>
          <w:tab w:val="left" w:pos="2268"/>
        </w:tabs>
        <w:ind w:left="360"/>
        <w:rPr>
          <w:color w:val="FF0000"/>
          <w:sz w:val="28"/>
          <w:szCs w:val="28"/>
        </w:rPr>
      </w:pPr>
    </w:p>
    <w:p w14:paraId="2E0BD99D" w14:textId="77777777" w:rsidR="0004476E" w:rsidRDefault="0004476E" w:rsidP="00980CB6">
      <w:pPr>
        <w:pStyle w:val="ListParagraph"/>
        <w:tabs>
          <w:tab w:val="left" w:pos="709"/>
          <w:tab w:val="left" w:pos="1701"/>
          <w:tab w:val="left" w:pos="2268"/>
        </w:tabs>
        <w:ind w:left="360"/>
        <w:rPr>
          <w:color w:val="FF0000"/>
          <w:sz w:val="28"/>
          <w:szCs w:val="28"/>
        </w:rPr>
      </w:pPr>
    </w:p>
    <w:sectPr w:rsidR="0004476E" w:rsidSect="0043477F">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E9D9" w14:textId="77777777" w:rsidR="002378B0" w:rsidRDefault="002378B0" w:rsidP="00DE1A07">
      <w:pPr>
        <w:spacing w:after="0" w:line="240" w:lineRule="auto"/>
      </w:pPr>
      <w:r>
        <w:separator/>
      </w:r>
    </w:p>
  </w:endnote>
  <w:endnote w:type="continuationSeparator" w:id="0">
    <w:p w14:paraId="6E0A424B" w14:textId="77777777" w:rsidR="002378B0" w:rsidRDefault="002378B0" w:rsidP="00DE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535133"/>
      <w:docPartObj>
        <w:docPartGallery w:val="Page Numbers (Bottom of Page)"/>
        <w:docPartUnique/>
      </w:docPartObj>
    </w:sdtPr>
    <w:sdtEndPr>
      <w:rPr>
        <w:noProof/>
      </w:rPr>
    </w:sdtEndPr>
    <w:sdtContent>
      <w:p w14:paraId="0E55CEA3" w14:textId="499BD628" w:rsidR="003F4B1A" w:rsidRDefault="003F4B1A">
        <w:pPr>
          <w:pStyle w:val="Footer"/>
        </w:pPr>
        <w:r>
          <w:fldChar w:fldCharType="begin"/>
        </w:r>
        <w:r>
          <w:instrText xml:space="preserve"> PAGE   \* MERGEFORMAT </w:instrText>
        </w:r>
        <w:r>
          <w:fldChar w:fldCharType="separate"/>
        </w:r>
        <w:r w:rsidR="00784C85">
          <w:rPr>
            <w:noProof/>
          </w:rPr>
          <w:t>1</w:t>
        </w:r>
        <w:r>
          <w:rPr>
            <w:noProof/>
          </w:rPr>
          <w:fldChar w:fldCharType="end"/>
        </w:r>
      </w:p>
    </w:sdtContent>
  </w:sdt>
  <w:p w14:paraId="4EB889E5" w14:textId="77777777" w:rsidR="003F4B1A" w:rsidRDefault="003F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75A4" w14:textId="77777777" w:rsidR="002378B0" w:rsidRDefault="002378B0" w:rsidP="00DE1A07">
      <w:pPr>
        <w:spacing w:after="0" w:line="240" w:lineRule="auto"/>
      </w:pPr>
      <w:r>
        <w:separator/>
      </w:r>
    </w:p>
  </w:footnote>
  <w:footnote w:type="continuationSeparator" w:id="0">
    <w:p w14:paraId="39725BED" w14:textId="77777777" w:rsidR="002378B0" w:rsidRDefault="002378B0" w:rsidP="00DE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6D63" w14:textId="64A1690D" w:rsidR="003F4B1A" w:rsidRPr="00DE1A07" w:rsidRDefault="003F4B1A" w:rsidP="00E55B97">
    <w:pPr>
      <w:pStyle w:val="Header"/>
      <w:jc w:val="cent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0CA"/>
    <w:multiLevelType w:val="multilevel"/>
    <w:tmpl w:val="234EDC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EA17DB"/>
    <w:multiLevelType w:val="multilevel"/>
    <w:tmpl w:val="0809001D"/>
    <w:numStyleLink w:val="wvrcformat"/>
  </w:abstractNum>
  <w:abstractNum w:abstractNumId="2" w15:restartNumberingAfterBreak="0">
    <w:nsid w:val="0ACC7888"/>
    <w:multiLevelType w:val="multilevel"/>
    <w:tmpl w:val="A2E850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97166B"/>
    <w:multiLevelType w:val="multilevel"/>
    <w:tmpl w:val="0809001D"/>
    <w:styleLink w:val="wvrcformat"/>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2877C6"/>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33792D"/>
    <w:multiLevelType w:val="multilevel"/>
    <w:tmpl w:val="DA0A6BDC"/>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4174FE"/>
    <w:multiLevelType w:val="multilevel"/>
    <w:tmpl w:val="447E05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01569"/>
    <w:multiLevelType w:val="multilevel"/>
    <w:tmpl w:val="097884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5E6FF1"/>
    <w:multiLevelType w:val="multilevel"/>
    <w:tmpl w:val="097884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631B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B751B5"/>
    <w:multiLevelType w:val="multilevel"/>
    <w:tmpl w:val="A972FAD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835F67"/>
    <w:multiLevelType w:val="multilevel"/>
    <w:tmpl w:val="DA0A6BDC"/>
    <w:numStyleLink w:val="Style1"/>
  </w:abstractNum>
  <w:abstractNum w:abstractNumId="12" w15:restartNumberingAfterBreak="0">
    <w:nsid w:val="62CA3749"/>
    <w:multiLevelType w:val="multilevel"/>
    <w:tmpl w:val="DA0A6BDC"/>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516C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0350083">
    <w:abstractNumId w:val="0"/>
  </w:num>
  <w:num w:numId="2" w16cid:durableId="1582328162">
    <w:abstractNumId w:val="10"/>
  </w:num>
  <w:num w:numId="3" w16cid:durableId="1602489136">
    <w:abstractNumId w:val="7"/>
  </w:num>
  <w:num w:numId="4" w16cid:durableId="48041434">
    <w:abstractNumId w:val="6"/>
  </w:num>
  <w:num w:numId="5" w16cid:durableId="678503809">
    <w:abstractNumId w:val="2"/>
  </w:num>
  <w:num w:numId="6" w16cid:durableId="1038168782">
    <w:abstractNumId w:val="9"/>
  </w:num>
  <w:num w:numId="7" w16cid:durableId="499731781">
    <w:abstractNumId w:val="8"/>
  </w:num>
  <w:num w:numId="8" w16cid:durableId="1436824599">
    <w:abstractNumId w:val="5"/>
  </w:num>
  <w:num w:numId="9" w16cid:durableId="253709723">
    <w:abstractNumId w:val="12"/>
  </w:num>
  <w:num w:numId="10" w16cid:durableId="499856818">
    <w:abstractNumId w:val="11"/>
  </w:num>
  <w:num w:numId="11" w16cid:durableId="257905497">
    <w:abstractNumId w:val="1"/>
    <w:lvlOverride w:ilvl="0">
      <w:lvl w:ilvl="0">
        <w:start w:val="1"/>
        <w:numFmt w:val="decimal"/>
        <w:lvlText w:val="%1)"/>
        <w:lvlJc w:val="left"/>
        <w:pPr>
          <w:ind w:left="720" w:hanging="360"/>
        </w:pPr>
        <w:rPr>
          <w:b/>
        </w:rPr>
      </w:lvl>
    </w:lvlOverride>
    <w:lvlOverride w:ilvl="1">
      <w:lvl w:ilvl="1">
        <w:start w:val="1"/>
        <w:numFmt w:val="lowerLetter"/>
        <w:lvlText w:val="%2)"/>
        <w:lvlJc w:val="left"/>
        <w:pPr>
          <w:ind w:left="1440" w:hanging="360"/>
        </w:pPr>
      </w:lvl>
    </w:lvlOverride>
    <w:lvlOverride w:ilvl="2">
      <w:lvl w:ilvl="2">
        <w:start w:val="1"/>
        <w:numFmt w:val="lowerRoman"/>
        <w:lvlText w:val="%3)"/>
        <w:lvlJc w:val="left"/>
        <w:pPr>
          <w:ind w:left="2160" w:hanging="360"/>
        </w:pPr>
        <w:rPr>
          <w:sz w:val="24"/>
          <w:szCs w:val="24"/>
        </w:r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160" w:hanging="360"/>
        </w:pPr>
      </w:lvl>
    </w:lvlOverride>
    <w:lvlOverride w:ilvl="5">
      <w:lvl w:ilvl="5">
        <w:start w:val="1"/>
        <w:numFmt w:val="lowerRoman"/>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lowerLetter"/>
        <w:lvlText w:val="%8."/>
        <w:lvlJc w:val="left"/>
        <w:pPr>
          <w:ind w:left="3240" w:hanging="360"/>
        </w:pPr>
      </w:lvl>
    </w:lvlOverride>
    <w:lvlOverride w:ilvl="8">
      <w:lvl w:ilvl="8">
        <w:start w:val="1"/>
        <w:numFmt w:val="lowerRoman"/>
        <w:lvlText w:val="%9."/>
        <w:lvlJc w:val="left"/>
        <w:pPr>
          <w:ind w:left="3600" w:hanging="360"/>
        </w:pPr>
      </w:lvl>
    </w:lvlOverride>
  </w:num>
  <w:num w:numId="12" w16cid:durableId="268587178">
    <w:abstractNumId w:val="4"/>
  </w:num>
  <w:num w:numId="13" w16cid:durableId="1823691551">
    <w:abstractNumId w:val="3"/>
  </w:num>
  <w:num w:numId="14" w16cid:durableId="389769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B3"/>
    <w:rsid w:val="000075C6"/>
    <w:rsid w:val="00025D29"/>
    <w:rsid w:val="0004476E"/>
    <w:rsid w:val="00140983"/>
    <w:rsid w:val="001A2DE7"/>
    <w:rsid w:val="001E3822"/>
    <w:rsid w:val="002378B0"/>
    <w:rsid w:val="00242118"/>
    <w:rsid w:val="00276FEE"/>
    <w:rsid w:val="002B63AD"/>
    <w:rsid w:val="002B755E"/>
    <w:rsid w:val="002C738E"/>
    <w:rsid w:val="003044BF"/>
    <w:rsid w:val="00340792"/>
    <w:rsid w:val="0035015F"/>
    <w:rsid w:val="00387B24"/>
    <w:rsid w:val="003C0443"/>
    <w:rsid w:val="003D6F80"/>
    <w:rsid w:val="003F4B1A"/>
    <w:rsid w:val="004049F4"/>
    <w:rsid w:val="0043477F"/>
    <w:rsid w:val="00435E69"/>
    <w:rsid w:val="00495A12"/>
    <w:rsid w:val="004A0D4B"/>
    <w:rsid w:val="00516E8C"/>
    <w:rsid w:val="005F1E15"/>
    <w:rsid w:val="00612A4D"/>
    <w:rsid w:val="00616856"/>
    <w:rsid w:val="00654BA7"/>
    <w:rsid w:val="006739F8"/>
    <w:rsid w:val="00692EE8"/>
    <w:rsid w:val="00696857"/>
    <w:rsid w:val="006B328B"/>
    <w:rsid w:val="006C656D"/>
    <w:rsid w:val="006E559B"/>
    <w:rsid w:val="00706A27"/>
    <w:rsid w:val="00714DD9"/>
    <w:rsid w:val="00745364"/>
    <w:rsid w:val="00755A58"/>
    <w:rsid w:val="0075657A"/>
    <w:rsid w:val="00762905"/>
    <w:rsid w:val="00784C85"/>
    <w:rsid w:val="007935D2"/>
    <w:rsid w:val="007C76B9"/>
    <w:rsid w:val="007F3058"/>
    <w:rsid w:val="00851672"/>
    <w:rsid w:val="008849CB"/>
    <w:rsid w:val="00884DDE"/>
    <w:rsid w:val="008851FF"/>
    <w:rsid w:val="008B67DF"/>
    <w:rsid w:val="008C10C8"/>
    <w:rsid w:val="008D1061"/>
    <w:rsid w:val="008F6A91"/>
    <w:rsid w:val="00904594"/>
    <w:rsid w:val="00972E1A"/>
    <w:rsid w:val="00980CB6"/>
    <w:rsid w:val="009F69DF"/>
    <w:rsid w:val="00A01E06"/>
    <w:rsid w:val="00A3529C"/>
    <w:rsid w:val="00A93818"/>
    <w:rsid w:val="00AE65A7"/>
    <w:rsid w:val="00AF18CE"/>
    <w:rsid w:val="00AF761A"/>
    <w:rsid w:val="00B14934"/>
    <w:rsid w:val="00B508AA"/>
    <w:rsid w:val="00B57E11"/>
    <w:rsid w:val="00B75BF6"/>
    <w:rsid w:val="00B9020C"/>
    <w:rsid w:val="00BD469B"/>
    <w:rsid w:val="00BF4B7D"/>
    <w:rsid w:val="00C24BB3"/>
    <w:rsid w:val="00CB7AED"/>
    <w:rsid w:val="00D27906"/>
    <w:rsid w:val="00D661FD"/>
    <w:rsid w:val="00D73F9E"/>
    <w:rsid w:val="00D93926"/>
    <w:rsid w:val="00DD3A11"/>
    <w:rsid w:val="00DE1A07"/>
    <w:rsid w:val="00E1479F"/>
    <w:rsid w:val="00E55B97"/>
    <w:rsid w:val="00E571B5"/>
    <w:rsid w:val="00E72278"/>
    <w:rsid w:val="00E92BBF"/>
    <w:rsid w:val="00EC127A"/>
    <w:rsid w:val="00EF0269"/>
    <w:rsid w:val="00F07F76"/>
    <w:rsid w:val="00F56768"/>
    <w:rsid w:val="00F672B3"/>
    <w:rsid w:val="00F814C6"/>
    <w:rsid w:val="00FA34D2"/>
    <w:rsid w:val="00FB3685"/>
    <w:rsid w:val="00FD240A"/>
    <w:rsid w:val="00FD3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844F"/>
  <w15:chartTrackingRefBased/>
  <w15:docId w15:val="{25BB011D-3E2E-42AF-9A1B-AF31F9A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A07"/>
  </w:style>
  <w:style w:type="paragraph" w:styleId="Footer">
    <w:name w:val="footer"/>
    <w:basedOn w:val="Normal"/>
    <w:link w:val="FooterChar"/>
    <w:uiPriority w:val="99"/>
    <w:unhideWhenUsed/>
    <w:rsid w:val="00DE1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A07"/>
  </w:style>
  <w:style w:type="paragraph" w:styleId="ListParagraph">
    <w:name w:val="List Paragraph"/>
    <w:basedOn w:val="Normal"/>
    <w:uiPriority w:val="34"/>
    <w:qFormat/>
    <w:rsid w:val="00E55B97"/>
    <w:pPr>
      <w:ind w:left="720"/>
      <w:contextualSpacing/>
    </w:pPr>
  </w:style>
  <w:style w:type="numbering" w:customStyle="1" w:styleId="Style1">
    <w:name w:val="Style1"/>
    <w:uiPriority w:val="99"/>
    <w:rsid w:val="00980CB6"/>
    <w:pPr>
      <w:numPr>
        <w:numId w:val="9"/>
      </w:numPr>
    </w:pPr>
  </w:style>
  <w:style w:type="numbering" w:customStyle="1" w:styleId="Style2">
    <w:name w:val="Style2"/>
    <w:uiPriority w:val="99"/>
    <w:rsid w:val="00980CB6"/>
    <w:pPr>
      <w:numPr>
        <w:numId w:val="12"/>
      </w:numPr>
    </w:pPr>
  </w:style>
  <w:style w:type="numbering" w:customStyle="1" w:styleId="wvrcformat">
    <w:name w:val="wvrc format"/>
    <w:uiPriority w:val="99"/>
    <w:rsid w:val="00EC127A"/>
    <w:pPr>
      <w:numPr>
        <w:numId w:val="13"/>
      </w:numPr>
    </w:pPr>
  </w:style>
  <w:style w:type="paragraph" w:styleId="BalloonText">
    <w:name w:val="Balloon Text"/>
    <w:basedOn w:val="Normal"/>
    <w:link w:val="BalloonTextChar"/>
    <w:uiPriority w:val="99"/>
    <w:semiHidden/>
    <w:unhideWhenUsed/>
    <w:rsid w:val="00A93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818"/>
    <w:rPr>
      <w:rFonts w:ascii="Segoe UI" w:hAnsi="Segoe UI" w:cs="Segoe UI"/>
      <w:sz w:val="18"/>
      <w:szCs w:val="18"/>
    </w:rPr>
  </w:style>
  <w:style w:type="paragraph" w:styleId="Revision">
    <w:name w:val="Revision"/>
    <w:hidden/>
    <w:uiPriority w:val="99"/>
    <w:semiHidden/>
    <w:rsid w:val="00FA34D2"/>
    <w:pPr>
      <w:spacing w:after="0" w:line="240" w:lineRule="auto"/>
    </w:pPr>
  </w:style>
  <w:style w:type="character" w:styleId="CommentReference">
    <w:name w:val="annotation reference"/>
    <w:basedOn w:val="DefaultParagraphFont"/>
    <w:uiPriority w:val="99"/>
    <w:semiHidden/>
    <w:unhideWhenUsed/>
    <w:rsid w:val="00F56768"/>
    <w:rPr>
      <w:sz w:val="16"/>
      <w:szCs w:val="16"/>
    </w:rPr>
  </w:style>
  <w:style w:type="paragraph" w:styleId="CommentText">
    <w:name w:val="annotation text"/>
    <w:basedOn w:val="Normal"/>
    <w:link w:val="CommentTextChar"/>
    <w:uiPriority w:val="99"/>
    <w:unhideWhenUsed/>
    <w:rsid w:val="00F56768"/>
    <w:pPr>
      <w:spacing w:line="240" w:lineRule="auto"/>
    </w:pPr>
    <w:rPr>
      <w:sz w:val="20"/>
      <w:szCs w:val="20"/>
    </w:rPr>
  </w:style>
  <w:style w:type="character" w:customStyle="1" w:styleId="CommentTextChar">
    <w:name w:val="Comment Text Char"/>
    <w:basedOn w:val="DefaultParagraphFont"/>
    <w:link w:val="CommentText"/>
    <w:uiPriority w:val="99"/>
    <w:rsid w:val="00F56768"/>
    <w:rPr>
      <w:sz w:val="20"/>
      <w:szCs w:val="20"/>
    </w:rPr>
  </w:style>
  <w:style w:type="paragraph" w:styleId="CommentSubject">
    <w:name w:val="annotation subject"/>
    <w:basedOn w:val="CommentText"/>
    <w:next w:val="CommentText"/>
    <w:link w:val="CommentSubjectChar"/>
    <w:uiPriority w:val="99"/>
    <w:semiHidden/>
    <w:unhideWhenUsed/>
    <w:rsid w:val="00F56768"/>
    <w:rPr>
      <w:b/>
      <w:bCs/>
    </w:rPr>
  </w:style>
  <w:style w:type="character" w:customStyle="1" w:styleId="CommentSubjectChar">
    <w:name w:val="Comment Subject Char"/>
    <w:basedOn w:val="CommentTextChar"/>
    <w:link w:val="CommentSubject"/>
    <w:uiPriority w:val="99"/>
    <w:semiHidden/>
    <w:rsid w:val="00F567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Hudson</dc:creator>
  <cp:keywords/>
  <dc:description/>
  <cp:lastModifiedBy>Philippa King</cp:lastModifiedBy>
  <cp:revision>2</cp:revision>
  <cp:lastPrinted>2019-10-24T11:57:00Z</cp:lastPrinted>
  <dcterms:created xsi:type="dcterms:W3CDTF">2024-07-15T20:21:00Z</dcterms:created>
  <dcterms:modified xsi:type="dcterms:W3CDTF">2024-07-15T20:21:00Z</dcterms:modified>
</cp:coreProperties>
</file>